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8FE" w:rsidRDefault="008E5484" w:rsidP="006C28FE">
      <w:pPr>
        <w:spacing w:after="0" w:line="240" w:lineRule="auto"/>
        <w:outlineLvl w:val="1"/>
        <w:rPr>
          <w:rFonts w:ascii="Times New Roman" w:hAnsi="Times New Roman" w:cs="Times New Roman"/>
          <w:b/>
          <w:bCs/>
          <w:sz w:val="28"/>
          <w:szCs w:val="28"/>
          <w:lang w:eastAsia="ru-RU"/>
        </w:rPr>
      </w:pPr>
      <w:r w:rsidRPr="008E5484">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31.15pt;margin-top:-14.85pt;width:58.25pt;height:1in;z-index:251657728">
            <v:imagedata r:id="rId8" o:title=""/>
          </v:shape>
          <o:OLEObject Type="Embed" ProgID="PBrush" ShapeID="_x0000_s1026" DrawAspect="Content" ObjectID="_1649658026" r:id="rId9"/>
        </w:pict>
      </w:r>
      <w:r w:rsidR="006E2900" w:rsidRPr="00771583">
        <w:rPr>
          <w:rFonts w:ascii="Times New Roman" w:hAnsi="Times New Roman" w:cs="Times New Roman"/>
          <w:b/>
          <w:bCs/>
          <w:sz w:val="28"/>
          <w:szCs w:val="28"/>
          <w:lang w:eastAsia="ru-RU"/>
        </w:rPr>
        <w:t xml:space="preserve"> </w:t>
      </w:r>
      <w:r w:rsidR="006C28FE">
        <w:rPr>
          <w:rFonts w:ascii="Times New Roman" w:hAnsi="Times New Roman" w:cs="Times New Roman"/>
          <w:b/>
          <w:bCs/>
          <w:sz w:val="28"/>
          <w:szCs w:val="28"/>
          <w:lang w:eastAsia="ru-RU"/>
        </w:rPr>
        <w:t xml:space="preserve"> </w:t>
      </w: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Pr="00DC1DEE" w:rsidRDefault="006C28FE" w:rsidP="006C28FE">
      <w:pPr>
        <w:pStyle w:val="2"/>
        <w:rPr>
          <w:rFonts w:ascii="Times New Roman" w:eastAsia="Times New Roman" w:hAnsi="Times New Roman" w:cs="Times New Roman"/>
          <w:b/>
          <w:i/>
        </w:rPr>
      </w:pPr>
      <w:r w:rsidRPr="00495A3E">
        <w:t> </w:t>
      </w:r>
      <w:r w:rsidRPr="00DC1DEE">
        <w:rPr>
          <w:rFonts w:ascii="Times New Roman" w:eastAsia="Times New Roman" w:hAnsi="Times New Roman" w:cs="Times New Roman"/>
          <w:b/>
        </w:rPr>
        <w:t xml:space="preserve">Пушкинский </w:t>
      </w:r>
      <w:r w:rsidR="00375141">
        <w:rPr>
          <w:rFonts w:ascii="Times New Roman" w:eastAsia="Times New Roman" w:hAnsi="Times New Roman" w:cs="Times New Roman"/>
          <w:b/>
        </w:rPr>
        <w:t>городской округ</w:t>
      </w: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Московской области</w:t>
      </w:r>
    </w:p>
    <w:p w:rsidR="006C28FE" w:rsidRPr="00DC1DEE" w:rsidRDefault="006C28FE" w:rsidP="006C28FE">
      <w:pPr>
        <w:spacing w:after="0" w:line="240" w:lineRule="auto"/>
        <w:rPr>
          <w:rFonts w:ascii="Times New Roman" w:hAnsi="Times New Roman" w:cs="Times New Roman"/>
        </w:rPr>
      </w:pPr>
    </w:p>
    <w:p w:rsidR="006C28FE" w:rsidRPr="00DC1DEE" w:rsidRDefault="00375141" w:rsidP="006C28F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Контрольно-с</w:t>
      </w:r>
      <w:r w:rsidR="006C28FE" w:rsidRPr="00DC1DEE">
        <w:rPr>
          <w:rFonts w:ascii="Times New Roman" w:hAnsi="Times New Roman" w:cs="Times New Roman"/>
          <w:b/>
          <w:sz w:val="40"/>
          <w:szCs w:val="40"/>
        </w:rPr>
        <w:t>ч</w:t>
      </w:r>
      <w:r>
        <w:rPr>
          <w:rFonts w:ascii="Times New Roman" w:hAnsi="Times New Roman" w:cs="Times New Roman"/>
          <w:b/>
          <w:sz w:val="40"/>
          <w:szCs w:val="40"/>
        </w:rPr>
        <w:t>ё</w:t>
      </w:r>
      <w:r w:rsidR="006C28FE" w:rsidRPr="00DC1DEE">
        <w:rPr>
          <w:rFonts w:ascii="Times New Roman" w:hAnsi="Times New Roman" w:cs="Times New Roman"/>
          <w:b/>
          <w:sz w:val="40"/>
          <w:szCs w:val="40"/>
        </w:rPr>
        <w:t>тная палата</w:t>
      </w:r>
    </w:p>
    <w:p w:rsidR="006C28FE" w:rsidRPr="00DC1DEE" w:rsidRDefault="006C28FE" w:rsidP="006C28FE">
      <w:pPr>
        <w:spacing w:after="0" w:line="240" w:lineRule="auto"/>
        <w:jc w:val="center"/>
        <w:rPr>
          <w:rFonts w:ascii="Times New Roman" w:hAnsi="Times New Roman" w:cs="Times New Roman"/>
          <w:b/>
          <w:sz w:val="24"/>
          <w:szCs w:val="24"/>
        </w:rPr>
      </w:pPr>
    </w:p>
    <w:tbl>
      <w:tblPr>
        <w:tblW w:w="10402" w:type="dxa"/>
        <w:tblLayout w:type="fixed"/>
        <w:tblCellMar>
          <w:left w:w="70" w:type="dxa"/>
          <w:right w:w="70" w:type="dxa"/>
        </w:tblCellMar>
        <w:tblLook w:val="0000"/>
      </w:tblPr>
      <w:tblGrid>
        <w:gridCol w:w="4440"/>
        <w:gridCol w:w="2305"/>
        <w:gridCol w:w="3657"/>
      </w:tblGrid>
      <w:tr w:rsidR="006C28FE" w:rsidRPr="00DC1DEE" w:rsidTr="00FD4FDB">
        <w:trPr>
          <w:trHeight w:val="672"/>
        </w:trPr>
        <w:tc>
          <w:tcPr>
            <w:tcW w:w="6745" w:type="dxa"/>
            <w:gridSpan w:val="2"/>
          </w:tcPr>
          <w:p w:rsidR="006C28FE" w:rsidRPr="000E4AF4" w:rsidRDefault="006C28FE" w:rsidP="00FD4FDB">
            <w:pPr>
              <w:spacing w:after="0" w:line="240" w:lineRule="auto"/>
              <w:rPr>
                <w:rFonts w:ascii="Times New Roman" w:hAnsi="Times New Roman" w:cs="Times New Roman"/>
                <w:sz w:val="18"/>
                <w:szCs w:val="18"/>
              </w:rPr>
            </w:pPr>
            <w:r w:rsidRPr="000E4AF4">
              <w:rPr>
                <w:rFonts w:ascii="Times New Roman" w:hAnsi="Times New Roman" w:cs="Times New Roman"/>
                <w:sz w:val="18"/>
                <w:szCs w:val="18"/>
              </w:rPr>
              <w:t xml:space="preserve">141200, </w:t>
            </w:r>
            <w:proofErr w:type="gramStart"/>
            <w:r w:rsidRPr="000E4AF4">
              <w:rPr>
                <w:rFonts w:ascii="Times New Roman" w:hAnsi="Times New Roman" w:cs="Times New Roman"/>
                <w:sz w:val="18"/>
                <w:szCs w:val="18"/>
              </w:rPr>
              <w:t>Московская</w:t>
            </w:r>
            <w:proofErr w:type="gramEnd"/>
            <w:r w:rsidRPr="000E4AF4">
              <w:rPr>
                <w:rFonts w:ascii="Times New Roman" w:hAnsi="Times New Roman" w:cs="Times New Roman"/>
                <w:sz w:val="18"/>
                <w:szCs w:val="18"/>
              </w:rPr>
              <w:t xml:space="preserve"> обл., г. Пушкино, Московский проспект дом 12/2</w:t>
            </w:r>
          </w:p>
          <w:p w:rsidR="006C28FE" w:rsidRPr="000E4AF4" w:rsidRDefault="006C28FE" w:rsidP="00FD4FDB">
            <w:pPr>
              <w:spacing w:after="0" w:line="240" w:lineRule="auto"/>
              <w:rPr>
                <w:rFonts w:ascii="Times New Roman" w:hAnsi="Times New Roman" w:cs="Times New Roman"/>
                <w:sz w:val="18"/>
                <w:szCs w:val="18"/>
              </w:rPr>
            </w:pPr>
            <w:r w:rsidRPr="000E4AF4">
              <w:rPr>
                <w:rFonts w:ascii="Times New Roman" w:hAnsi="Times New Roman" w:cs="Times New Roman"/>
                <w:sz w:val="18"/>
                <w:szCs w:val="18"/>
              </w:rPr>
              <w:t>ОКПО 63546591. ОГРН 1095038008240.  ИНН/КПП 5038073455/503801001</w:t>
            </w:r>
          </w:p>
        </w:tc>
        <w:tc>
          <w:tcPr>
            <w:tcW w:w="3657" w:type="dxa"/>
          </w:tcPr>
          <w:p w:rsidR="006C28FE" w:rsidRPr="000E4AF4" w:rsidRDefault="00CE2A87" w:rsidP="00FD4FDB">
            <w:pPr>
              <w:spacing w:after="0" w:line="240" w:lineRule="auto"/>
              <w:jc w:val="center"/>
              <w:rPr>
                <w:rFonts w:ascii="Times New Roman" w:hAnsi="Times New Roman" w:cs="Times New Roman"/>
                <w:sz w:val="18"/>
                <w:szCs w:val="18"/>
              </w:rPr>
            </w:pPr>
            <w:r w:rsidRPr="000E4AF4">
              <w:rPr>
                <w:rFonts w:ascii="Times New Roman" w:hAnsi="Times New Roman" w:cs="Times New Roman"/>
                <w:sz w:val="18"/>
                <w:szCs w:val="18"/>
              </w:rPr>
              <w:t xml:space="preserve">      </w:t>
            </w:r>
            <w:r w:rsidR="006C28FE" w:rsidRPr="000E4AF4">
              <w:rPr>
                <w:rFonts w:ascii="Times New Roman" w:hAnsi="Times New Roman" w:cs="Times New Roman"/>
                <w:sz w:val="18"/>
                <w:szCs w:val="18"/>
              </w:rPr>
              <w:t xml:space="preserve"> Тел/факс: </w:t>
            </w:r>
            <w:r w:rsidRPr="000E4AF4">
              <w:rPr>
                <w:rFonts w:ascii="Times New Roman" w:hAnsi="Times New Roman" w:cs="Times New Roman"/>
                <w:sz w:val="18"/>
                <w:szCs w:val="18"/>
              </w:rPr>
              <w:t xml:space="preserve">(495) </w:t>
            </w:r>
            <w:r w:rsidR="006C28FE" w:rsidRPr="000E4AF4">
              <w:rPr>
                <w:rFonts w:ascii="Times New Roman" w:hAnsi="Times New Roman" w:cs="Times New Roman"/>
                <w:sz w:val="18"/>
                <w:szCs w:val="18"/>
              </w:rPr>
              <w:t>993-37-76</w:t>
            </w:r>
          </w:p>
          <w:p w:rsidR="006C28FE" w:rsidRPr="000E4AF4" w:rsidRDefault="006C28FE" w:rsidP="00FD4FDB">
            <w:pPr>
              <w:spacing w:after="0" w:line="240" w:lineRule="auto"/>
              <w:jc w:val="center"/>
              <w:rPr>
                <w:rFonts w:ascii="Times New Roman" w:hAnsi="Times New Roman" w:cs="Times New Roman"/>
                <w:color w:val="000000"/>
                <w:sz w:val="18"/>
                <w:szCs w:val="18"/>
                <w:u w:color="000000"/>
              </w:rPr>
            </w:pPr>
            <w:r w:rsidRPr="000E4AF4">
              <w:rPr>
                <w:rFonts w:ascii="Times New Roman" w:hAnsi="Times New Roman" w:cs="Times New Roman"/>
                <w:color w:val="000000"/>
                <w:sz w:val="18"/>
                <w:szCs w:val="18"/>
                <w:u w:color="000000"/>
              </w:rPr>
              <w:t xml:space="preserve"> </w:t>
            </w:r>
            <w:r w:rsidR="00E1407C" w:rsidRPr="000E4AF4">
              <w:rPr>
                <w:rFonts w:ascii="Times New Roman" w:hAnsi="Times New Roman" w:cs="Times New Roman"/>
                <w:color w:val="000000"/>
                <w:sz w:val="18"/>
                <w:szCs w:val="18"/>
                <w:u w:color="000000"/>
              </w:rPr>
              <w:t>Эл</w:t>
            </w:r>
            <w:proofErr w:type="gramStart"/>
            <w:r w:rsidR="00E1407C" w:rsidRPr="000E4AF4">
              <w:rPr>
                <w:rFonts w:ascii="Times New Roman" w:hAnsi="Times New Roman" w:cs="Times New Roman"/>
                <w:color w:val="000000"/>
                <w:sz w:val="18"/>
                <w:szCs w:val="18"/>
                <w:u w:color="000000"/>
              </w:rPr>
              <w:t>.</w:t>
            </w:r>
            <w:proofErr w:type="gramEnd"/>
            <w:r w:rsidR="00E1407C" w:rsidRPr="000E4AF4">
              <w:rPr>
                <w:rFonts w:ascii="Times New Roman" w:hAnsi="Times New Roman" w:cs="Times New Roman"/>
                <w:color w:val="000000"/>
                <w:sz w:val="18"/>
                <w:szCs w:val="18"/>
                <w:u w:color="000000"/>
              </w:rPr>
              <w:t xml:space="preserve"> </w:t>
            </w:r>
            <w:proofErr w:type="gramStart"/>
            <w:r w:rsidRPr="000E4AF4">
              <w:rPr>
                <w:rFonts w:ascii="Times New Roman" w:hAnsi="Times New Roman" w:cs="Times New Roman"/>
                <w:color w:val="000000"/>
                <w:sz w:val="18"/>
                <w:szCs w:val="18"/>
                <w:u w:color="000000"/>
              </w:rPr>
              <w:t>п</w:t>
            </w:r>
            <w:proofErr w:type="gramEnd"/>
            <w:r w:rsidRPr="000E4AF4">
              <w:rPr>
                <w:rFonts w:ascii="Times New Roman" w:hAnsi="Times New Roman" w:cs="Times New Roman"/>
                <w:color w:val="000000"/>
                <w:sz w:val="18"/>
                <w:szCs w:val="18"/>
                <w:u w:color="000000"/>
              </w:rPr>
              <w:t xml:space="preserve">очта: </w:t>
            </w:r>
            <w:proofErr w:type="spellStart"/>
            <w:r w:rsidRPr="000E4AF4">
              <w:rPr>
                <w:rFonts w:ascii="Times New Roman" w:hAnsi="Times New Roman" w:cs="Times New Roman"/>
                <w:color w:val="000000"/>
                <w:sz w:val="18"/>
                <w:szCs w:val="18"/>
                <w:u w:color="000000"/>
                <w:lang w:val="en-US"/>
              </w:rPr>
              <w:t>pushkino</w:t>
            </w:r>
            <w:proofErr w:type="spellEnd"/>
            <w:r w:rsidRPr="000E4AF4">
              <w:rPr>
                <w:rFonts w:ascii="Times New Roman" w:hAnsi="Times New Roman" w:cs="Times New Roman"/>
                <w:color w:val="000000"/>
                <w:sz w:val="18"/>
                <w:szCs w:val="18"/>
                <w:u w:color="000000"/>
              </w:rPr>
              <w:t>.</w:t>
            </w:r>
            <w:r w:rsidRPr="000E4AF4">
              <w:rPr>
                <w:rFonts w:ascii="Times New Roman" w:hAnsi="Times New Roman" w:cs="Times New Roman"/>
                <w:color w:val="000000"/>
                <w:sz w:val="18"/>
                <w:szCs w:val="18"/>
                <w:u w:color="000000"/>
                <w:lang w:val="en-US"/>
              </w:rPr>
              <w:t>sp</w:t>
            </w:r>
            <w:r w:rsidRPr="000E4AF4">
              <w:rPr>
                <w:rFonts w:ascii="Times New Roman" w:hAnsi="Times New Roman" w:cs="Times New Roman"/>
                <w:color w:val="000000"/>
                <w:sz w:val="18"/>
                <w:szCs w:val="18"/>
                <w:u w:color="000000"/>
              </w:rPr>
              <w:t>@</w:t>
            </w:r>
            <w:proofErr w:type="spellStart"/>
            <w:r w:rsidRPr="000E4AF4">
              <w:rPr>
                <w:rFonts w:ascii="Times New Roman" w:hAnsi="Times New Roman" w:cs="Times New Roman"/>
                <w:color w:val="000000"/>
                <w:sz w:val="18"/>
                <w:szCs w:val="18"/>
                <w:u w:color="000000"/>
                <w:lang w:val="en-US"/>
              </w:rPr>
              <w:t>yandex</w:t>
            </w:r>
            <w:proofErr w:type="spellEnd"/>
            <w:r w:rsidRPr="000E4AF4">
              <w:rPr>
                <w:rFonts w:ascii="Times New Roman" w:hAnsi="Times New Roman" w:cs="Times New Roman"/>
                <w:color w:val="000000"/>
                <w:sz w:val="18"/>
                <w:szCs w:val="18"/>
                <w:u w:color="000000"/>
              </w:rPr>
              <w:t>.</w:t>
            </w:r>
            <w:proofErr w:type="spellStart"/>
            <w:r w:rsidRPr="000E4AF4">
              <w:rPr>
                <w:rFonts w:ascii="Times New Roman" w:hAnsi="Times New Roman" w:cs="Times New Roman"/>
                <w:color w:val="000000"/>
                <w:sz w:val="18"/>
                <w:szCs w:val="18"/>
                <w:u w:color="000000"/>
                <w:lang w:val="en-US"/>
              </w:rPr>
              <w:t>ru</w:t>
            </w:r>
            <w:proofErr w:type="spellEnd"/>
          </w:p>
        </w:tc>
      </w:tr>
      <w:tr w:rsidR="006C28FE" w:rsidRPr="00DC1DEE" w:rsidTr="00FD4FDB">
        <w:trPr>
          <w:trHeight w:val="42"/>
        </w:trPr>
        <w:tc>
          <w:tcPr>
            <w:tcW w:w="4440" w:type="dxa"/>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c>
          <w:tcPr>
            <w:tcW w:w="5957" w:type="dxa"/>
            <w:gridSpan w:val="2"/>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r>
    </w:tbl>
    <w:p w:rsidR="006C28FE" w:rsidRPr="00DC1DEE" w:rsidRDefault="006C28FE" w:rsidP="006C28FE">
      <w:pPr>
        <w:spacing w:after="0" w:line="240" w:lineRule="auto"/>
        <w:jc w:val="both"/>
        <w:rPr>
          <w:rFonts w:ascii="Times New Roman" w:hAnsi="Times New Roman" w:cs="Times New Roman"/>
        </w:rPr>
      </w:pPr>
    </w:p>
    <w:tbl>
      <w:tblPr>
        <w:tblW w:w="0" w:type="auto"/>
        <w:tblLayout w:type="fixed"/>
        <w:tblCellMar>
          <w:left w:w="71" w:type="dxa"/>
          <w:right w:w="71" w:type="dxa"/>
        </w:tblCellMar>
        <w:tblLook w:val="0000"/>
      </w:tblPr>
      <w:tblGrid>
        <w:gridCol w:w="737"/>
        <w:gridCol w:w="1418"/>
        <w:gridCol w:w="397"/>
        <w:gridCol w:w="1418"/>
      </w:tblGrid>
      <w:tr w:rsidR="006C28FE" w:rsidRPr="00DC1DEE" w:rsidTr="00FD4FDB">
        <w:trPr>
          <w:cantSplit/>
        </w:trPr>
        <w:tc>
          <w:tcPr>
            <w:tcW w:w="737" w:type="dxa"/>
            <w:tcBorders>
              <w:bottom w:val="single" w:sz="6" w:space="0" w:color="auto"/>
            </w:tcBorders>
          </w:tcPr>
          <w:p w:rsidR="006C28FE" w:rsidRPr="000E4AF4" w:rsidRDefault="006C28FE" w:rsidP="00FD4FDB">
            <w:pPr>
              <w:spacing w:after="0" w:line="240" w:lineRule="auto"/>
              <w:jc w:val="both"/>
              <w:rPr>
                <w:rFonts w:ascii="Times New Roman" w:hAnsi="Times New Roman" w:cs="Times New Roman"/>
                <w:sz w:val="20"/>
                <w:szCs w:val="20"/>
              </w:rPr>
            </w:pPr>
          </w:p>
        </w:tc>
        <w:tc>
          <w:tcPr>
            <w:tcW w:w="1418" w:type="dxa"/>
            <w:tcBorders>
              <w:bottom w:val="single" w:sz="6" w:space="0" w:color="auto"/>
            </w:tcBorders>
          </w:tcPr>
          <w:p w:rsidR="006C28FE" w:rsidRPr="000E4AF4" w:rsidRDefault="00335779" w:rsidP="00FD4FD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27.04.2020</w:t>
            </w:r>
          </w:p>
        </w:tc>
        <w:tc>
          <w:tcPr>
            <w:tcW w:w="397" w:type="dxa"/>
          </w:tcPr>
          <w:p w:rsidR="006C28FE" w:rsidRPr="000E4AF4" w:rsidRDefault="006C28FE" w:rsidP="00FD4FDB">
            <w:pPr>
              <w:spacing w:after="0" w:line="240" w:lineRule="auto"/>
              <w:jc w:val="center"/>
              <w:rPr>
                <w:rFonts w:ascii="Times New Roman" w:hAnsi="Times New Roman" w:cs="Times New Roman"/>
                <w:sz w:val="20"/>
                <w:szCs w:val="20"/>
              </w:rPr>
            </w:pPr>
            <w:r w:rsidRPr="000E4AF4">
              <w:rPr>
                <w:rFonts w:ascii="Times New Roman" w:hAnsi="Times New Roman" w:cs="Times New Roman"/>
                <w:sz w:val="20"/>
                <w:szCs w:val="20"/>
              </w:rPr>
              <w:t>№</w:t>
            </w:r>
          </w:p>
        </w:tc>
        <w:tc>
          <w:tcPr>
            <w:tcW w:w="1418" w:type="dxa"/>
            <w:tcBorders>
              <w:bottom w:val="single" w:sz="6" w:space="0" w:color="auto"/>
            </w:tcBorders>
          </w:tcPr>
          <w:p w:rsidR="006C28FE" w:rsidRPr="000E4AF4" w:rsidRDefault="00284854" w:rsidP="00205A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335779">
              <w:rPr>
                <w:rFonts w:ascii="Times New Roman" w:hAnsi="Times New Roman" w:cs="Times New Roman"/>
                <w:sz w:val="20"/>
                <w:szCs w:val="20"/>
              </w:rPr>
              <w:t>9</w:t>
            </w:r>
          </w:p>
        </w:tc>
      </w:tr>
      <w:tr w:rsidR="006C28FE" w:rsidRPr="00DC1DEE" w:rsidTr="00FD4FDB">
        <w:trPr>
          <w:cantSplit/>
        </w:trPr>
        <w:tc>
          <w:tcPr>
            <w:tcW w:w="737" w:type="dxa"/>
          </w:tcPr>
          <w:p w:rsidR="006C28FE" w:rsidRPr="000E4AF4" w:rsidRDefault="006C28FE" w:rsidP="00FD4FDB">
            <w:pPr>
              <w:spacing w:after="0" w:line="240" w:lineRule="auto"/>
              <w:jc w:val="both"/>
              <w:rPr>
                <w:rFonts w:ascii="Times New Roman" w:hAnsi="Times New Roman" w:cs="Times New Roman"/>
                <w:sz w:val="20"/>
                <w:szCs w:val="20"/>
              </w:rPr>
            </w:pPr>
            <w:r w:rsidRPr="000E4AF4">
              <w:rPr>
                <w:rFonts w:ascii="Times New Roman" w:hAnsi="Times New Roman" w:cs="Times New Roman"/>
                <w:sz w:val="20"/>
                <w:szCs w:val="20"/>
              </w:rPr>
              <w:t xml:space="preserve">                                              </w:t>
            </w:r>
          </w:p>
        </w:tc>
        <w:tc>
          <w:tcPr>
            <w:tcW w:w="1418" w:type="dxa"/>
          </w:tcPr>
          <w:p w:rsidR="006C28FE" w:rsidRPr="000E4AF4" w:rsidRDefault="006C28FE" w:rsidP="00FD4FDB">
            <w:pPr>
              <w:spacing w:after="0" w:line="240" w:lineRule="auto"/>
              <w:jc w:val="both"/>
              <w:rPr>
                <w:rFonts w:ascii="Times New Roman" w:hAnsi="Times New Roman" w:cs="Times New Roman"/>
                <w:sz w:val="20"/>
                <w:szCs w:val="20"/>
              </w:rPr>
            </w:pPr>
          </w:p>
        </w:tc>
        <w:tc>
          <w:tcPr>
            <w:tcW w:w="397" w:type="dxa"/>
          </w:tcPr>
          <w:p w:rsidR="006C28FE" w:rsidRPr="000E4AF4" w:rsidRDefault="006C28FE" w:rsidP="00FD4FDB">
            <w:pPr>
              <w:spacing w:after="0" w:line="240" w:lineRule="auto"/>
              <w:jc w:val="both"/>
              <w:rPr>
                <w:rFonts w:ascii="Times New Roman" w:hAnsi="Times New Roman" w:cs="Times New Roman"/>
                <w:sz w:val="20"/>
                <w:szCs w:val="20"/>
              </w:rPr>
            </w:pPr>
          </w:p>
        </w:tc>
        <w:tc>
          <w:tcPr>
            <w:tcW w:w="1418" w:type="dxa"/>
          </w:tcPr>
          <w:p w:rsidR="006C28FE" w:rsidRPr="000E4AF4" w:rsidRDefault="006C28FE" w:rsidP="00FD4FDB">
            <w:pPr>
              <w:spacing w:after="0" w:line="240" w:lineRule="auto"/>
              <w:jc w:val="both"/>
              <w:rPr>
                <w:rFonts w:ascii="Times New Roman" w:hAnsi="Times New Roman" w:cs="Times New Roman"/>
                <w:sz w:val="20"/>
                <w:szCs w:val="20"/>
              </w:rPr>
            </w:pPr>
          </w:p>
        </w:tc>
      </w:tr>
      <w:tr w:rsidR="006C28FE" w:rsidRPr="00DC1DEE" w:rsidTr="00FD4FDB">
        <w:trPr>
          <w:cantSplit/>
        </w:trPr>
        <w:tc>
          <w:tcPr>
            <w:tcW w:w="737" w:type="dxa"/>
          </w:tcPr>
          <w:p w:rsidR="006C28FE" w:rsidRPr="000E4AF4" w:rsidRDefault="006C28FE" w:rsidP="00FD4FDB">
            <w:pPr>
              <w:spacing w:after="0" w:line="240" w:lineRule="auto"/>
              <w:ind w:left="-57"/>
              <w:rPr>
                <w:rFonts w:ascii="Times New Roman" w:hAnsi="Times New Roman" w:cs="Times New Roman"/>
                <w:sz w:val="20"/>
                <w:szCs w:val="20"/>
              </w:rPr>
            </w:pPr>
            <w:r w:rsidRPr="000E4AF4">
              <w:rPr>
                <w:rFonts w:ascii="Times New Roman" w:hAnsi="Times New Roman" w:cs="Times New Roman"/>
                <w:sz w:val="20"/>
                <w:szCs w:val="20"/>
              </w:rPr>
              <w:t>на  №</w:t>
            </w:r>
          </w:p>
        </w:tc>
        <w:tc>
          <w:tcPr>
            <w:tcW w:w="1418" w:type="dxa"/>
            <w:tcBorders>
              <w:bottom w:val="single" w:sz="6" w:space="0" w:color="auto"/>
            </w:tcBorders>
          </w:tcPr>
          <w:p w:rsidR="006C28FE" w:rsidRPr="000E4AF4" w:rsidRDefault="006C28FE" w:rsidP="00FD4FDB">
            <w:pPr>
              <w:spacing w:after="0" w:line="240" w:lineRule="auto"/>
              <w:jc w:val="center"/>
              <w:rPr>
                <w:rFonts w:ascii="Times New Roman" w:hAnsi="Times New Roman" w:cs="Times New Roman"/>
                <w:bCs/>
                <w:iCs/>
                <w:sz w:val="20"/>
                <w:szCs w:val="20"/>
              </w:rPr>
            </w:pPr>
          </w:p>
        </w:tc>
        <w:tc>
          <w:tcPr>
            <w:tcW w:w="397" w:type="dxa"/>
          </w:tcPr>
          <w:p w:rsidR="006C28FE" w:rsidRPr="000E4AF4" w:rsidRDefault="006C28FE" w:rsidP="00FD4FDB">
            <w:pPr>
              <w:spacing w:after="0" w:line="240" w:lineRule="auto"/>
              <w:jc w:val="center"/>
              <w:rPr>
                <w:rFonts w:ascii="Times New Roman" w:hAnsi="Times New Roman" w:cs="Times New Roman"/>
                <w:sz w:val="20"/>
                <w:szCs w:val="20"/>
              </w:rPr>
            </w:pPr>
            <w:r w:rsidRPr="000E4AF4">
              <w:rPr>
                <w:rFonts w:ascii="Times New Roman" w:hAnsi="Times New Roman" w:cs="Times New Roman"/>
                <w:sz w:val="20"/>
                <w:szCs w:val="20"/>
              </w:rPr>
              <w:t>от</w:t>
            </w:r>
          </w:p>
        </w:tc>
        <w:tc>
          <w:tcPr>
            <w:tcW w:w="1418" w:type="dxa"/>
            <w:tcBorders>
              <w:bottom w:val="single" w:sz="6" w:space="0" w:color="auto"/>
            </w:tcBorders>
          </w:tcPr>
          <w:p w:rsidR="006C28FE" w:rsidRPr="000E4AF4" w:rsidRDefault="006C28FE" w:rsidP="00FD4FDB">
            <w:pPr>
              <w:spacing w:after="0" w:line="240" w:lineRule="auto"/>
              <w:jc w:val="center"/>
              <w:rPr>
                <w:rFonts w:ascii="Times New Roman" w:hAnsi="Times New Roman" w:cs="Times New Roman"/>
                <w:bCs/>
                <w:iCs/>
                <w:sz w:val="20"/>
                <w:szCs w:val="20"/>
              </w:rPr>
            </w:pPr>
          </w:p>
        </w:tc>
      </w:tr>
    </w:tbl>
    <w:p w:rsidR="004C0333" w:rsidRDefault="004C0333" w:rsidP="006C28FE">
      <w:pPr>
        <w:spacing w:after="0" w:line="240" w:lineRule="auto"/>
        <w:jc w:val="center"/>
        <w:outlineLvl w:val="2"/>
        <w:rPr>
          <w:rFonts w:ascii="Times New Roman" w:hAnsi="Times New Roman" w:cs="Times New Roman"/>
          <w:b/>
          <w:bCs/>
          <w:spacing w:val="40"/>
          <w:sz w:val="26"/>
          <w:szCs w:val="26"/>
          <w:lang w:eastAsia="ru-RU"/>
        </w:rPr>
      </w:pPr>
    </w:p>
    <w:p w:rsidR="00D863B3" w:rsidRDefault="00D863B3" w:rsidP="006C28FE">
      <w:pPr>
        <w:spacing w:after="0" w:line="240" w:lineRule="auto"/>
        <w:jc w:val="center"/>
        <w:outlineLvl w:val="2"/>
        <w:rPr>
          <w:rFonts w:ascii="Times New Roman" w:hAnsi="Times New Roman"/>
          <w:b/>
          <w:bCs/>
          <w:spacing w:val="40"/>
          <w:sz w:val="26"/>
          <w:szCs w:val="26"/>
          <w:lang w:eastAsia="ru-RU"/>
        </w:rPr>
      </w:pPr>
    </w:p>
    <w:p w:rsidR="00D863B3" w:rsidRDefault="00D863B3" w:rsidP="006C28FE">
      <w:pPr>
        <w:spacing w:after="0" w:line="240" w:lineRule="auto"/>
        <w:jc w:val="center"/>
        <w:outlineLvl w:val="2"/>
        <w:rPr>
          <w:rFonts w:ascii="Times New Roman" w:hAnsi="Times New Roman"/>
          <w:b/>
          <w:bCs/>
          <w:spacing w:val="40"/>
          <w:sz w:val="26"/>
          <w:szCs w:val="26"/>
          <w:lang w:eastAsia="ru-RU"/>
        </w:rPr>
      </w:pPr>
    </w:p>
    <w:p w:rsidR="006C28FE" w:rsidRPr="008D5132" w:rsidRDefault="006C28FE" w:rsidP="006C28FE">
      <w:pPr>
        <w:spacing w:after="0" w:line="240" w:lineRule="auto"/>
        <w:jc w:val="center"/>
        <w:outlineLvl w:val="2"/>
        <w:rPr>
          <w:rFonts w:ascii="Times New Roman" w:hAnsi="Times New Roman"/>
          <w:b/>
          <w:bCs/>
          <w:spacing w:val="40"/>
          <w:sz w:val="26"/>
          <w:szCs w:val="26"/>
          <w:lang w:eastAsia="ru-RU"/>
        </w:rPr>
      </w:pPr>
      <w:r w:rsidRPr="008D5132">
        <w:rPr>
          <w:rFonts w:ascii="Times New Roman" w:hAnsi="Times New Roman"/>
          <w:b/>
          <w:bCs/>
          <w:spacing w:val="40"/>
          <w:sz w:val="26"/>
          <w:szCs w:val="26"/>
          <w:lang w:eastAsia="ru-RU"/>
        </w:rPr>
        <w:t>ЗАКЛЮЧЕНИЕ</w:t>
      </w:r>
    </w:p>
    <w:p w:rsidR="006C28FE" w:rsidRPr="008D5132" w:rsidRDefault="006C28FE" w:rsidP="006C28FE">
      <w:pPr>
        <w:spacing w:after="0" w:line="240" w:lineRule="auto"/>
        <w:jc w:val="center"/>
        <w:outlineLvl w:val="2"/>
        <w:rPr>
          <w:rFonts w:ascii="Times New Roman" w:hAnsi="Times New Roman"/>
          <w:b/>
          <w:bCs/>
          <w:spacing w:val="40"/>
          <w:sz w:val="26"/>
          <w:szCs w:val="26"/>
          <w:lang w:eastAsia="ru-RU"/>
        </w:rPr>
      </w:pPr>
    </w:p>
    <w:p w:rsidR="006C28FE" w:rsidRPr="008D5132" w:rsidRDefault="006C28FE" w:rsidP="006C28FE">
      <w:pPr>
        <w:spacing w:after="0" w:line="240" w:lineRule="auto"/>
        <w:jc w:val="center"/>
        <w:rPr>
          <w:rFonts w:ascii="Times New Roman" w:hAnsi="Times New Roman"/>
          <w:b/>
          <w:i/>
          <w:sz w:val="26"/>
          <w:szCs w:val="26"/>
          <w:lang w:eastAsia="ru-RU"/>
        </w:rPr>
      </w:pPr>
      <w:r w:rsidRPr="008D5132">
        <w:rPr>
          <w:rFonts w:ascii="Times New Roman" w:hAnsi="Times New Roman"/>
          <w:b/>
          <w:i/>
          <w:sz w:val="26"/>
          <w:szCs w:val="26"/>
          <w:lang w:eastAsia="ru-RU"/>
        </w:rPr>
        <w:t xml:space="preserve">на отчет об исполнении бюджета городского поселения </w:t>
      </w:r>
      <w:proofErr w:type="spellStart"/>
      <w:r w:rsidR="00893637" w:rsidRPr="008D5132">
        <w:rPr>
          <w:rFonts w:ascii="Times New Roman" w:hAnsi="Times New Roman"/>
          <w:b/>
          <w:i/>
          <w:sz w:val="26"/>
          <w:szCs w:val="26"/>
          <w:lang w:eastAsia="ru-RU"/>
        </w:rPr>
        <w:t>Ашукин</w:t>
      </w:r>
      <w:r w:rsidR="00D80783" w:rsidRPr="008D5132">
        <w:rPr>
          <w:rFonts w:ascii="Times New Roman" w:hAnsi="Times New Roman"/>
          <w:b/>
          <w:i/>
          <w:sz w:val="26"/>
          <w:szCs w:val="26"/>
          <w:lang w:eastAsia="ru-RU"/>
        </w:rPr>
        <w:t>о</w:t>
      </w:r>
      <w:proofErr w:type="spellEnd"/>
      <w:r w:rsidRPr="008D5132">
        <w:rPr>
          <w:rFonts w:ascii="Times New Roman" w:hAnsi="Times New Roman"/>
          <w:b/>
          <w:i/>
          <w:sz w:val="26"/>
          <w:szCs w:val="26"/>
          <w:lang w:eastAsia="ru-RU"/>
        </w:rPr>
        <w:t xml:space="preserve"> Пушкинского муниципального района Московской области (далее – Поселение) за </w:t>
      </w:r>
      <w:r w:rsidR="00375141" w:rsidRPr="008D5132">
        <w:rPr>
          <w:rFonts w:ascii="Times New Roman" w:hAnsi="Times New Roman"/>
          <w:b/>
          <w:i/>
          <w:sz w:val="26"/>
          <w:szCs w:val="26"/>
          <w:lang w:eastAsia="ru-RU"/>
        </w:rPr>
        <w:t>2019</w:t>
      </w:r>
      <w:r w:rsidRPr="008D5132">
        <w:rPr>
          <w:rFonts w:ascii="Times New Roman" w:hAnsi="Times New Roman"/>
          <w:b/>
          <w:i/>
          <w:sz w:val="26"/>
          <w:szCs w:val="26"/>
          <w:lang w:eastAsia="ru-RU"/>
        </w:rPr>
        <w:t xml:space="preserve"> год</w:t>
      </w:r>
    </w:p>
    <w:p w:rsidR="006C28FE" w:rsidRPr="004C0C44" w:rsidRDefault="006C28FE" w:rsidP="006C28FE">
      <w:pPr>
        <w:spacing w:after="0" w:line="240" w:lineRule="auto"/>
        <w:jc w:val="center"/>
        <w:outlineLvl w:val="2"/>
        <w:rPr>
          <w:rFonts w:ascii="Times New Roman" w:hAnsi="Times New Roman"/>
          <w:b/>
          <w:bCs/>
          <w:color w:val="FF0000"/>
          <w:sz w:val="26"/>
          <w:szCs w:val="26"/>
          <w:lang w:eastAsia="ru-RU"/>
        </w:rPr>
      </w:pPr>
    </w:p>
    <w:p w:rsidR="00607900" w:rsidRPr="00BA53A5" w:rsidRDefault="006C28FE" w:rsidP="00607900">
      <w:pPr>
        <w:spacing w:after="0" w:line="240" w:lineRule="auto"/>
        <w:jc w:val="both"/>
        <w:rPr>
          <w:rFonts w:ascii="Times New Roman" w:hAnsi="Times New Roman" w:cs="Times New Roman"/>
          <w:sz w:val="16"/>
          <w:szCs w:val="16"/>
          <w:lang w:eastAsia="ru-RU"/>
        </w:rPr>
      </w:pPr>
      <w:r w:rsidRPr="00495A3E">
        <w:rPr>
          <w:rFonts w:ascii="Times New Roman" w:hAnsi="Times New Roman" w:cs="Times New Roman"/>
          <w:sz w:val="28"/>
          <w:szCs w:val="28"/>
          <w:lang w:eastAsia="ru-RU"/>
        </w:rPr>
        <w:t> </w:t>
      </w:r>
    </w:p>
    <w:p w:rsidR="006C28FE" w:rsidRDefault="006C28FE" w:rsidP="00FA2939">
      <w:pPr>
        <w:spacing w:after="0" w:line="240" w:lineRule="auto"/>
        <w:ind w:firstLine="709"/>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 xml:space="preserve">1. </w:t>
      </w:r>
      <w:r w:rsidR="00EE77F2">
        <w:rPr>
          <w:rFonts w:ascii="Times New Roman" w:hAnsi="Times New Roman" w:cs="Times New Roman"/>
          <w:b/>
          <w:bCs/>
          <w:sz w:val="28"/>
          <w:szCs w:val="28"/>
          <w:lang w:eastAsia="ru-RU"/>
        </w:rPr>
        <w:t>Общие положения</w:t>
      </w:r>
    </w:p>
    <w:p w:rsidR="00662A23" w:rsidRPr="00BA53A5" w:rsidRDefault="00662A23" w:rsidP="00FA2939">
      <w:pPr>
        <w:spacing w:after="0" w:line="240" w:lineRule="auto"/>
        <w:ind w:firstLine="709"/>
        <w:jc w:val="both"/>
        <w:rPr>
          <w:rFonts w:ascii="Times New Roman" w:hAnsi="Times New Roman" w:cs="Times New Roman"/>
          <w:b/>
          <w:bCs/>
          <w:sz w:val="16"/>
          <w:szCs w:val="16"/>
          <w:lang w:eastAsia="ru-RU"/>
        </w:rPr>
      </w:pPr>
    </w:p>
    <w:p w:rsidR="006C28FE" w:rsidRPr="00495A3E" w:rsidRDefault="00050761" w:rsidP="00FA2939">
      <w:pPr>
        <w:spacing w:after="0"/>
        <w:ind w:firstLine="709"/>
        <w:jc w:val="both"/>
        <w:rPr>
          <w:rFonts w:ascii="Times New Roman" w:hAnsi="Times New Roman" w:cs="Times New Roman"/>
          <w:sz w:val="28"/>
          <w:szCs w:val="28"/>
          <w:lang w:eastAsia="ru-RU"/>
        </w:rPr>
      </w:pPr>
      <w:r w:rsidRPr="00050761">
        <w:rPr>
          <w:rFonts w:ascii="Times New Roman" w:hAnsi="Times New Roman" w:cs="Times New Roman"/>
          <w:b/>
          <w:sz w:val="28"/>
          <w:szCs w:val="28"/>
          <w:lang w:eastAsia="ru-RU"/>
        </w:rPr>
        <w:t>1.1.</w:t>
      </w:r>
      <w:r>
        <w:rPr>
          <w:rFonts w:ascii="Times New Roman" w:hAnsi="Times New Roman" w:cs="Times New Roman"/>
          <w:sz w:val="28"/>
          <w:szCs w:val="28"/>
          <w:lang w:eastAsia="ru-RU"/>
        </w:rPr>
        <w:t xml:space="preserve"> </w:t>
      </w:r>
      <w:r w:rsidR="00375141">
        <w:rPr>
          <w:rFonts w:ascii="Times New Roman" w:hAnsi="Times New Roman" w:cs="Times New Roman"/>
          <w:sz w:val="28"/>
          <w:szCs w:val="28"/>
          <w:lang w:eastAsia="ru-RU"/>
        </w:rPr>
        <w:t>Заключение Контрольно-с</w:t>
      </w:r>
      <w:r w:rsidR="00662A23">
        <w:rPr>
          <w:rFonts w:ascii="Times New Roman" w:hAnsi="Times New Roman" w:cs="Times New Roman"/>
          <w:sz w:val="28"/>
          <w:szCs w:val="28"/>
          <w:lang w:eastAsia="ru-RU"/>
        </w:rPr>
        <w:t>ч</w:t>
      </w:r>
      <w:r w:rsidR="00375141">
        <w:rPr>
          <w:rFonts w:ascii="Times New Roman" w:hAnsi="Times New Roman" w:cs="Times New Roman"/>
          <w:sz w:val="28"/>
          <w:szCs w:val="28"/>
          <w:lang w:eastAsia="ru-RU"/>
        </w:rPr>
        <w:t>ё</w:t>
      </w:r>
      <w:r w:rsidR="00662A23">
        <w:rPr>
          <w:rFonts w:ascii="Times New Roman" w:hAnsi="Times New Roman" w:cs="Times New Roman"/>
          <w:sz w:val="28"/>
          <w:szCs w:val="28"/>
          <w:lang w:eastAsia="ru-RU"/>
        </w:rPr>
        <w:t xml:space="preserve">тной палаты Пушкинского муниципального района (далее – </w:t>
      </w:r>
      <w:r w:rsidR="00375141">
        <w:rPr>
          <w:rFonts w:ascii="Times New Roman" w:hAnsi="Times New Roman" w:cs="Times New Roman"/>
          <w:sz w:val="28"/>
          <w:szCs w:val="28"/>
          <w:lang w:eastAsia="ru-RU"/>
        </w:rPr>
        <w:t>Контрольно-счётн</w:t>
      </w:r>
      <w:r w:rsidR="00662A23">
        <w:rPr>
          <w:rFonts w:ascii="Times New Roman" w:hAnsi="Times New Roman" w:cs="Times New Roman"/>
          <w:sz w:val="28"/>
          <w:szCs w:val="28"/>
          <w:lang w:eastAsia="ru-RU"/>
        </w:rPr>
        <w:t xml:space="preserve">ая палата) по результатам внешней проверки </w:t>
      </w:r>
      <w:r w:rsidR="00983211">
        <w:rPr>
          <w:rFonts w:ascii="Times New Roman" w:hAnsi="Times New Roman" w:cs="Times New Roman"/>
          <w:sz w:val="28"/>
          <w:szCs w:val="28"/>
          <w:lang w:eastAsia="ru-RU"/>
        </w:rPr>
        <w:t xml:space="preserve">годового отчета об исполнении бюджета </w:t>
      </w:r>
      <w:r w:rsidR="00E1407C">
        <w:rPr>
          <w:rFonts w:ascii="Times New Roman" w:hAnsi="Times New Roman" w:cs="Times New Roman"/>
          <w:sz w:val="28"/>
          <w:szCs w:val="28"/>
          <w:lang w:eastAsia="ru-RU"/>
        </w:rPr>
        <w:t>и бюджетной отчетности Поселения</w:t>
      </w:r>
      <w:r w:rsidR="00D10779">
        <w:rPr>
          <w:rFonts w:ascii="Times New Roman" w:hAnsi="Times New Roman" w:cs="Times New Roman"/>
          <w:sz w:val="28"/>
          <w:szCs w:val="28"/>
          <w:lang w:eastAsia="ru-RU"/>
        </w:rPr>
        <w:t xml:space="preserve"> подгото</w:t>
      </w:r>
      <w:r w:rsidR="00011ACA">
        <w:rPr>
          <w:rFonts w:ascii="Times New Roman" w:hAnsi="Times New Roman" w:cs="Times New Roman"/>
          <w:sz w:val="28"/>
          <w:szCs w:val="28"/>
          <w:lang w:eastAsia="ru-RU"/>
        </w:rPr>
        <w:t>влено в соответствии с</w:t>
      </w:r>
      <w:r w:rsidR="00D10779">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Бюджетны</w:t>
      </w:r>
      <w:r w:rsidR="00D10779">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кодекс</w:t>
      </w:r>
      <w:r w:rsidR="00D10779">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Российской Федерации</w:t>
      </w:r>
      <w:r w:rsidR="006C28FE">
        <w:rPr>
          <w:rFonts w:ascii="Times New Roman" w:hAnsi="Times New Roman" w:cs="Times New Roman"/>
          <w:sz w:val="28"/>
          <w:szCs w:val="28"/>
          <w:lang w:eastAsia="ru-RU"/>
        </w:rPr>
        <w:t xml:space="preserve"> (далее </w:t>
      </w:r>
      <w:r w:rsidR="006C28FE" w:rsidRPr="00E61F4C">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БК РФ)</w:t>
      </w:r>
      <w:r w:rsidR="00994D13">
        <w:rPr>
          <w:rFonts w:ascii="Times New Roman" w:hAnsi="Times New Roman" w:cs="Times New Roman"/>
          <w:sz w:val="28"/>
          <w:szCs w:val="28"/>
          <w:lang w:eastAsia="ru-RU"/>
        </w:rPr>
        <w:t xml:space="preserve">, а </w:t>
      </w:r>
      <w:r w:rsidR="00994D13" w:rsidRPr="00470608">
        <w:rPr>
          <w:rFonts w:ascii="Times New Roman" w:hAnsi="Times New Roman" w:cs="Times New Roman"/>
          <w:sz w:val="28"/>
          <w:szCs w:val="28"/>
          <w:lang w:eastAsia="ru-RU"/>
        </w:rPr>
        <w:t>также:</w:t>
      </w:r>
    </w:p>
    <w:p w:rsidR="006C28FE" w:rsidRDefault="00D10779" w:rsidP="00FA2939">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Федеральны</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закон</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6C28FE" w:rsidRPr="009177FD" w:rsidRDefault="00D10779" w:rsidP="00FA2939">
      <w:pPr>
        <w:spacing w:after="0"/>
        <w:ind w:firstLine="709"/>
        <w:jc w:val="both"/>
        <w:rPr>
          <w:rFonts w:ascii="Times New Roman" w:hAnsi="Times New Roman" w:cs="Times New Roman"/>
          <w:sz w:val="28"/>
          <w:szCs w:val="28"/>
          <w:lang w:eastAsia="ru-RU"/>
        </w:rPr>
      </w:pPr>
      <w:r w:rsidRPr="009177FD">
        <w:rPr>
          <w:rFonts w:ascii="Times New Roman" w:hAnsi="Times New Roman" w:cs="Times New Roman"/>
          <w:sz w:val="28"/>
          <w:szCs w:val="28"/>
          <w:lang w:eastAsia="ru-RU"/>
        </w:rPr>
        <w:t xml:space="preserve">- </w:t>
      </w:r>
      <w:r w:rsidR="006C28FE" w:rsidRPr="009177FD">
        <w:rPr>
          <w:rFonts w:ascii="Times New Roman" w:hAnsi="Times New Roman" w:cs="Times New Roman"/>
          <w:sz w:val="28"/>
          <w:szCs w:val="28"/>
          <w:lang w:eastAsia="ru-RU"/>
        </w:rPr>
        <w:t>Приказ</w:t>
      </w:r>
      <w:r w:rsidRPr="009177FD">
        <w:rPr>
          <w:rFonts w:ascii="Times New Roman" w:hAnsi="Times New Roman" w:cs="Times New Roman"/>
          <w:sz w:val="28"/>
          <w:szCs w:val="28"/>
          <w:lang w:eastAsia="ru-RU"/>
        </w:rPr>
        <w:t>ом</w:t>
      </w:r>
      <w:r w:rsidR="006C28FE" w:rsidRPr="009177FD">
        <w:rPr>
          <w:rFonts w:ascii="Times New Roman" w:hAnsi="Times New Roman" w:cs="Times New Roman"/>
          <w:sz w:val="28"/>
          <w:szCs w:val="28"/>
          <w:lang w:eastAsia="ru-RU"/>
        </w:rPr>
        <w:t xml:space="preserve"> Минфина РФ от 28.12.2010 №</w:t>
      </w:r>
      <w:r w:rsidR="00E65C68" w:rsidRPr="009177FD">
        <w:rPr>
          <w:rFonts w:ascii="Times New Roman" w:hAnsi="Times New Roman" w:cs="Times New Roman"/>
          <w:sz w:val="28"/>
          <w:szCs w:val="28"/>
          <w:lang w:eastAsia="ru-RU"/>
        </w:rPr>
        <w:t xml:space="preserve"> </w:t>
      </w:r>
      <w:r w:rsidR="006C28FE" w:rsidRPr="009177FD">
        <w:rPr>
          <w:rFonts w:ascii="Times New Roman" w:hAnsi="Times New Roman" w:cs="Times New Roman"/>
          <w:sz w:val="28"/>
          <w:szCs w:val="28"/>
          <w:lang w:eastAsia="ru-RU"/>
        </w:rPr>
        <w:t xml:space="preserve">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w:t>
      </w:r>
      <w:r w:rsidR="004B34B4" w:rsidRPr="009177FD">
        <w:rPr>
          <w:rFonts w:ascii="Times New Roman" w:hAnsi="Times New Roman" w:cs="Times New Roman"/>
          <w:sz w:val="28"/>
          <w:szCs w:val="28"/>
          <w:lang w:eastAsia="ru-RU"/>
        </w:rPr>
        <w:t>Инструкция № 191н</w:t>
      </w:r>
      <w:r w:rsidR="006C28FE" w:rsidRPr="009177FD">
        <w:rPr>
          <w:rFonts w:ascii="Times New Roman" w:hAnsi="Times New Roman" w:cs="Times New Roman"/>
          <w:sz w:val="28"/>
          <w:szCs w:val="28"/>
          <w:lang w:eastAsia="ru-RU"/>
        </w:rPr>
        <w:t>);</w:t>
      </w:r>
    </w:p>
    <w:p w:rsidR="0090125C" w:rsidRPr="00E27756" w:rsidRDefault="00D10779" w:rsidP="002455EA">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9177FD">
        <w:rPr>
          <w:rFonts w:ascii="Times New Roman" w:hAnsi="Times New Roman" w:cs="Times New Roman"/>
          <w:sz w:val="28"/>
          <w:szCs w:val="28"/>
          <w:lang w:eastAsia="ru-RU"/>
        </w:rPr>
        <w:t>-</w:t>
      </w:r>
      <w:r w:rsidR="003F0FA0" w:rsidRPr="009177FD">
        <w:rPr>
          <w:rFonts w:ascii="Times New Roman" w:hAnsi="Times New Roman" w:cs="Times New Roman"/>
          <w:sz w:val="28"/>
          <w:szCs w:val="28"/>
          <w:lang w:eastAsia="ru-RU"/>
        </w:rPr>
        <w:t xml:space="preserve"> </w:t>
      </w:r>
      <w:r w:rsidR="006C28FE" w:rsidRPr="009177FD">
        <w:rPr>
          <w:rFonts w:ascii="Times New Roman" w:hAnsi="Times New Roman" w:cs="Times New Roman"/>
          <w:sz w:val="28"/>
          <w:szCs w:val="28"/>
          <w:lang w:eastAsia="ru-RU"/>
        </w:rPr>
        <w:t>Устав</w:t>
      </w:r>
      <w:r w:rsidRPr="009177FD">
        <w:rPr>
          <w:rFonts w:ascii="Times New Roman" w:hAnsi="Times New Roman" w:cs="Times New Roman"/>
          <w:sz w:val="28"/>
          <w:szCs w:val="28"/>
          <w:lang w:eastAsia="ru-RU"/>
        </w:rPr>
        <w:t>ом</w:t>
      </w:r>
      <w:r w:rsidR="006C28FE" w:rsidRPr="009177FD">
        <w:rPr>
          <w:rFonts w:ascii="Times New Roman" w:hAnsi="Times New Roman" w:cs="Times New Roman"/>
          <w:sz w:val="28"/>
          <w:szCs w:val="28"/>
          <w:lang w:eastAsia="ru-RU"/>
        </w:rPr>
        <w:t xml:space="preserve"> Поселения, принят</w:t>
      </w:r>
      <w:r w:rsidRPr="009177FD">
        <w:rPr>
          <w:rFonts w:ascii="Times New Roman" w:hAnsi="Times New Roman" w:cs="Times New Roman"/>
          <w:sz w:val="28"/>
          <w:szCs w:val="28"/>
          <w:lang w:eastAsia="ru-RU"/>
        </w:rPr>
        <w:t>ым</w:t>
      </w:r>
      <w:r w:rsidR="006C28FE" w:rsidRPr="009177FD">
        <w:rPr>
          <w:rFonts w:ascii="Times New Roman" w:hAnsi="Times New Roman" w:cs="Times New Roman"/>
          <w:sz w:val="28"/>
          <w:szCs w:val="28"/>
          <w:lang w:eastAsia="ru-RU"/>
        </w:rPr>
        <w:t xml:space="preserve"> решением Совета депутатов</w:t>
      </w:r>
      <w:r w:rsidR="005F5DCB" w:rsidRPr="009177FD">
        <w:rPr>
          <w:rFonts w:ascii="Times New Roman" w:hAnsi="Times New Roman" w:cs="Times New Roman"/>
          <w:sz w:val="28"/>
          <w:szCs w:val="28"/>
          <w:lang w:eastAsia="ru-RU"/>
        </w:rPr>
        <w:t xml:space="preserve"> Поселения</w:t>
      </w:r>
      <w:r w:rsidR="006C28FE" w:rsidRPr="009177FD">
        <w:rPr>
          <w:rFonts w:ascii="Times New Roman" w:hAnsi="Times New Roman" w:cs="Times New Roman"/>
          <w:sz w:val="28"/>
          <w:szCs w:val="28"/>
          <w:lang w:eastAsia="ru-RU"/>
        </w:rPr>
        <w:t xml:space="preserve"> от </w:t>
      </w:r>
      <w:r w:rsidR="00893637" w:rsidRPr="009177FD">
        <w:rPr>
          <w:rFonts w:ascii="Times New Roman" w:hAnsi="Times New Roman" w:cs="Times New Roman"/>
          <w:sz w:val="28"/>
          <w:szCs w:val="28"/>
          <w:lang w:eastAsia="ru-RU"/>
        </w:rPr>
        <w:t>0</w:t>
      </w:r>
      <w:r w:rsidR="004022B9" w:rsidRPr="009177FD">
        <w:rPr>
          <w:rFonts w:ascii="Times New Roman" w:hAnsi="Times New Roman"/>
          <w:sz w:val="28"/>
          <w:szCs w:val="28"/>
          <w:lang w:eastAsia="ru-RU"/>
        </w:rPr>
        <w:t>3</w:t>
      </w:r>
      <w:r w:rsidR="006C34B9" w:rsidRPr="009177FD">
        <w:rPr>
          <w:rFonts w:ascii="Times New Roman" w:hAnsi="Times New Roman"/>
          <w:sz w:val="28"/>
          <w:szCs w:val="28"/>
          <w:lang w:eastAsia="ru-RU"/>
        </w:rPr>
        <w:t>.12.20</w:t>
      </w:r>
      <w:r w:rsidR="00893637" w:rsidRPr="009177FD">
        <w:rPr>
          <w:rFonts w:ascii="Times New Roman" w:hAnsi="Times New Roman"/>
          <w:sz w:val="28"/>
          <w:szCs w:val="28"/>
          <w:lang w:eastAsia="ru-RU"/>
        </w:rPr>
        <w:t>12</w:t>
      </w:r>
      <w:r w:rsidR="0090125C" w:rsidRPr="009177FD">
        <w:rPr>
          <w:rFonts w:ascii="Times New Roman" w:hAnsi="Times New Roman"/>
          <w:sz w:val="28"/>
          <w:szCs w:val="28"/>
          <w:lang w:eastAsia="ru-RU"/>
        </w:rPr>
        <w:t xml:space="preserve"> №</w:t>
      </w:r>
      <w:r w:rsidR="00AA5464" w:rsidRPr="009177FD">
        <w:rPr>
          <w:rFonts w:ascii="Times New Roman" w:hAnsi="Times New Roman"/>
          <w:sz w:val="28"/>
          <w:szCs w:val="28"/>
          <w:lang w:eastAsia="ru-RU"/>
        </w:rPr>
        <w:t xml:space="preserve"> </w:t>
      </w:r>
      <w:r w:rsidR="00893637" w:rsidRPr="009177FD">
        <w:rPr>
          <w:rFonts w:ascii="Times New Roman" w:hAnsi="Times New Roman"/>
          <w:sz w:val="28"/>
          <w:szCs w:val="28"/>
          <w:lang w:eastAsia="ru-RU"/>
        </w:rPr>
        <w:t>173</w:t>
      </w:r>
      <w:r w:rsidR="004022B9" w:rsidRPr="009177FD">
        <w:rPr>
          <w:rFonts w:ascii="Times New Roman" w:hAnsi="Times New Roman"/>
          <w:sz w:val="28"/>
          <w:szCs w:val="28"/>
          <w:lang w:eastAsia="ru-RU"/>
        </w:rPr>
        <w:t>/</w:t>
      </w:r>
      <w:r w:rsidR="00893637" w:rsidRPr="009177FD">
        <w:rPr>
          <w:rFonts w:ascii="Times New Roman" w:hAnsi="Times New Roman"/>
          <w:sz w:val="28"/>
          <w:szCs w:val="28"/>
          <w:lang w:eastAsia="ru-RU"/>
        </w:rPr>
        <w:t>34</w:t>
      </w:r>
      <w:r w:rsidR="0090125C" w:rsidRPr="009177FD">
        <w:rPr>
          <w:rFonts w:ascii="Times New Roman" w:hAnsi="Times New Roman"/>
          <w:sz w:val="28"/>
          <w:szCs w:val="28"/>
          <w:lang w:eastAsia="ru-RU"/>
        </w:rPr>
        <w:t xml:space="preserve"> (в редакции решени</w:t>
      </w:r>
      <w:r w:rsidR="00B27EC1" w:rsidRPr="009177FD">
        <w:rPr>
          <w:rFonts w:ascii="Times New Roman" w:hAnsi="Times New Roman"/>
          <w:sz w:val="28"/>
          <w:szCs w:val="28"/>
          <w:lang w:eastAsia="ru-RU"/>
        </w:rPr>
        <w:t>й</w:t>
      </w:r>
      <w:r w:rsidR="00E27756" w:rsidRPr="009177FD">
        <w:rPr>
          <w:rFonts w:ascii="Times New Roman" w:hAnsi="Times New Roman"/>
          <w:sz w:val="28"/>
          <w:szCs w:val="28"/>
          <w:lang w:eastAsia="ru-RU"/>
        </w:rPr>
        <w:t xml:space="preserve"> </w:t>
      </w:r>
      <w:r w:rsidR="00E27756" w:rsidRPr="009177FD">
        <w:rPr>
          <w:rFonts w:ascii="Times New Roman" w:hAnsi="Times New Roman" w:cs="Times New Roman"/>
          <w:sz w:val="28"/>
          <w:szCs w:val="28"/>
          <w:lang w:eastAsia="ru-RU"/>
        </w:rPr>
        <w:t xml:space="preserve">от 26.06.2013 </w:t>
      </w:r>
      <w:hyperlink r:id="rId10" w:history="1">
        <w:r w:rsidR="00E27756" w:rsidRPr="009177FD">
          <w:rPr>
            <w:rFonts w:ascii="Times New Roman" w:hAnsi="Times New Roman" w:cs="Times New Roman"/>
            <w:sz w:val="28"/>
            <w:szCs w:val="28"/>
            <w:lang w:eastAsia="ru-RU"/>
          </w:rPr>
          <w:t>№ 228/45</w:t>
        </w:r>
      </w:hyperlink>
      <w:r w:rsidR="00E27756" w:rsidRPr="009177FD">
        <w:rPr>
          <w:rFonts w:ascii="Times New Roman" w:hAnsi="Times New Roman" w:cs="Times New Roman"/>
          <w:sz w:val="28"/>
          <w:szCs w:val="28"/>
          <w:lang w:eastAsia="ru-RU"/>
        </w:rPr>
        <w:t xml:space="preserve">, от 19.08.2014 </w:t>
      </w:r>
      <w:hyperlink r:id="rId11" w:history="1">
        <w:r w:rsidR="00E27756" w:rsidRPr="009177FD">
          <w:rPr>
            <w:rFonts w:ascii="Times New Roman" w:hAnsi="Times New Roman" w:cs="Times New Roman"/>
            <w:sz w:val="28"/>
            <w:szCs w:val="28"/>
            <w:lang w:eastAsia="ru-RU"/>
          </w:rPr>
          <w:t>№ 95/14</w:t>
        </w:r>
      </w:hyperlink>
      <w:r w:rsidR="00E27756" w:rsidRPr="009177FD">
        <w:rPr>
          <w:rFonts w:ascii="Times New Roman" w:hAnsi="Times New Roman" w:cs="Times New Roman"/>
          <w:sz w:val="28"/>
          <w:szCs w:val="28"/>
          <w:lang w:eastAsia="ru-RU"/>
        </w:rPr>
        <w:t xml:space="preserve">, от 29.01.2015 </w:t>
      </w:r>
      <w:hyperlink r:id="rId12" w:history="1">
        <w:r w:rsidR="00E27756" w:rsidRPr="009177FD">
          <w:rPr>
            <w:rFonts w:ascii="Times New Roman" w:hAnsi="Times New Roman" w:cs="Times New Roman"/>
            <w:sz w:val="28"/>
            <w:szCs w:val="28"/>
            <w:lang w:eastAsia="ru-RU"/>
          </w:rPr>
          <w:t>№ 136/21</w:t>
        </w:r>
      </w:hyperlink>
      <w:r w:rsidR="00E27756" w:rsidRPr="009177FD">
        <w:rPr>
          <w:rFonts w:ascii="Times New Roman" w:hAnsi="Times New Roman" w:cs="Times New Roman"/>
          <w:sz w:val="28"/>
          <w:szCs w:val="28"/>
          <w:lang w:eastAsia="ru-RU"/>
        </w:rPr>
        <w:t xml:space="preserve">, от 06.05.2016 </w:t>
      </w:r>
      <w:hyperlink r:id="rId13" w:history="1">
        <w:r w:rsidR="00E27756" w:rsidRPr="009177FD">
          <w:rPr>
            <w:rFonts w:ascii="Times New Roman" w:hAnsi="Times New Roman" w:cs="Times New Roman"/>
            <w:sz w:val="28"/>
            <w:szCs w:val="28"/>
            <w:lang w:eastAsia="ru-RU"/>
          </w:rPr>
          <w:t>№ 257/40</w:t>
        </w:r>
      </w:hyperlink>
      <w:r w:rsidR="00E27756" w:rsidRPr="009177FD">
        <w:rPr>
          <w:rFonts w:ascii="Times New Roman" w:hAnsi="Times New Roman" w:cs="Times New Roman"/>
          <w:sz w:val="28"/>
          <w:szCs w:val="28"/>
          <w:lang w:eastAsia="ru-RU"/>
        </w:rPr>
        <w:t>,</w:t>
      </w:r>
      <w:r w:rsidR="0092589D" w:rsidRPr="009177FD">
        <w:rPr>
          <w:rFonts w:ascii="Times New Roman" w:hAnsi="Times New Roman" w:cs="Times New Roman"/>
          <w:sz w:val="28"/>
          <w:szCs w:val="28"/>
          <w:lang w:eastAsia="ru-RU"/>
        </w:rPr>
        <w:t xml:space="preserve"> </w:t>
      </w:r>
      <w:proofErr w:type="gramStart"/>
      <w:r w:rsidR="006C34B9" w:rsidRPr="009177FD">
        <w:rPr>
          <w:rFonts w:ascii="Times New Roman" w:hAnsi="Times New Roman"/>
          <w:sz w:val="28"/>
          <w:szCs w:val="28"/>
          <w:lang w:eastAsia="ru-RU"/>
        </w:rPr>
        <w:t>от</w:t>
      </w:r>
      <w:proofErr w:type="gramEnd"/>
      <w:r w:rsidR="009A76EE" w:rsidRPr="009177FD">
        <w:rPr>
          <w:rFonts w:ascii="Times New Roman" w:hAnsi="Times New Roman"/>
          <w:sz w:val="28"/>
          <w:szCs w:val="28"/>
          <w:lang w:eastAsia="ru-RU"/>
        </w:rPr>
        <w:t xml:space="preserve"> </w:t>
      </w:r>
      <w:r w:rsidR="009A76EE" w:rsidRPr="009177FD">
        <w:rPr>
          <w:rFonts w:ascii="Times New Roman" w:hAnsi="Times New Roman" w:cs="Times New Roman"/>
          <w:sz w:val="28"/>
          <w:szCs w:val="28"/>
          <w:lang w:eastAsia="ru-RU"/>
        </w:rPr>
        <w:t>28.09.2017</w:t>
      </w:r>
      <w:r w:rsidR="0092589D" w:rsidRPr="009177FD">
        <w:rPr>
          <w:rFonts w:ascii="Times New Roman" w:hAnsi="Times New Roman" w:cs="Times New Roman"/>
          <w:sz w:val="28"/>
          <w:szCs w:val="28"/>
          <w:lang w:eastAsia="ru-RU"/>
        </w:rPr>
        <w:t xml:space="preserve"> </w:t>
      </w:r>
      <w:hyperlink r:id="rId14" w:history="1">
        <w:r w:rsidR="009A76EE" w:rsidRPr="009177FD">
          <w:rPr>
            <w:rFonts w:ascii="Times New Roman" w:hAnsi="Times New Roman" w:cs="Times New Roman"/>
            <w:sz w:val="28"/>
            <w:szCs w:val="28"/>
            <w:lang w:eastAsia="ru-RU"/>
          </w:rPr>
          <w:t>№ 363/58</w:t>
        </w:r>
      </w:hyperlink>
      <w:r w:rsidR="00DB16EA" w:rsidRPr="009177FD">
        <w:t>,</w:t>
      </w:r>
      <w:r w:rsidR="00DB16EA" w:rsidRPr="009177FD">
        <w:rPr>
          <w:rFonts w:ascii="Times New Roman" w:hAnsi="Times New Roman" w:cs="Times New Roman"/>
          <w:color w:val="392C69"/>
          <w:sz w:val="28"/>
          <w:szCs w:val="28"/>
          <w:lang w:eastAsia="ru-RU"/>
        </w:rPr>
        <w:t xml:space="preserve"> </w:t>
      </w:r>
      <w:r w:rsidR="00DB16EA" w:rsidRPr="00C4461E">
        <w:rPr>
          <w:rFonts w:ascii="Times New Roman" w:hAnsi="Times New Roman" w:cs="Times New Roman"/>
          <w:sz w:val="28"/>
          <w:szCs w:val="28"/>
          <w:lang w:eastAsia="ru-RU"/>
        </w:rPr>
        <w:t xml:space="preserve">от 03.04.2019 </w:t>
      </w:r>
      <w:hyperlink r:id="rId15" w:history="1">
        <w:r w:rsidR="00C4461E">
          <w:rPr>
            <w:rFonts w:ascii="Times New Roman" w:hAnsi="Times New Roman" w:cs="Times New Roman"/>
            <w:sz w:val="28"/>
            <w:szCs w:val="28"/>
            <w:lang w:eastAsia="ru-RU"/>
          </w:rPr>
          <w:t>№</w:t>
        </w:r>
        <w:r w:rsidR="00DB16EA" w:rsidRPr="00C4461E">
          <w:rPr>
            <w:rFonts w:ascii="Times New Roman" w:hAnsi="Times New Roman" w:cs="Times New Roman"/>
            <w:sz w:val="28"/>
            <w:szCs w:val="28"/>
            <w:lang w:eastAsia="ru-RU"/>
          </w:rPr>
          <w:t xml:space="preserve"> 33/10</w:t>
        </w:r>
      </w:hyperlink>
      <w:r w:rsidR="00265582" w:rsidRPr="00C4461E">
        <w:rPr>
          <w:rFonts w:ascii="Times New Roman" w:hAnsi="Times New Roman" w:cs="Times New Roman"/>
          <w:sz w:val="28"/>
          <w:szCs w:val="28"/>
          <w:lang w:eastAsia="ru-RU"/>
        </w:rPr>
        <w:t>);</w:t>
      </w:r>
    </w:p>
    <w:p w:rsidR="00893637" w:rsidRDefault="00D10779" w:rsidP="00FA2939">
      <w:pPr>
        <w:spacing w:after="0"/>
        <w:ind w:firstLine="709"/>
        <w:jc w:val="both"/>
        <w:rPr>
          <w:rFonts w:ascii="Times New Roman" w:hAnsi="Times New Roman"/>
          <w:sz w:val="28"/>
          <w:szCs w:val="28"/>
          <w:lang w:eastAsia="ru-RU"/>
        </w:rPr>
      </w:pPr>
      <w:r w:rsidRPr="00395D2D">
        <w:rPr>
          <w:rFonts w:ascii="Times New Roman" w:hAnsi="Times New Roman" w:cs="Times New Roman"/>
          <w:sz w:val="28"/>
          <w:szCs w:val="28"/>
          <w:lang w:eastAsia="ru-RU"/>
        </w:rPr>
        <w:t>-</w:t>
      </w:r>
      <w:r w:rsidR="003F0FA0" w:rsidRPr="00395D2D">
        <w:rPr>
          <w:rFonts w:ascii="Times New Roman" w:hAnsi="Times New Roman" w:cs="Times New Roman"/>
          <w:sz w:val="28"/>
          <w:szCs w:val="28"/>
          <w:lang w:eastAsia="ru-RU"/>
        </w:rPr>
        <w:t xml:space="preserve"> </w:t>
      </w:r>
      <w:r w:rsidR="00893637">
        <w:rPr>
          <w:rFonts w:ascii="Times New Roman" w:hAnsi="Times New Roman"/>
          <w:sz w:val="28"/>
          <w:szCs w:val="28"/>
          <w:lang w:eastAsia="ru-RU"/>
        </w:rPr>
        <w:t xml:space="preserve">Положением «О бюджетном устройстве и бюджетном процессе в городском поселении </w:t>
      </w:r>
      <w:proofErr w:type="spellStart"/>
      <w:r w:rsidR="00893637">
        <w:rPr>
          <w:rFonts w:ascii="Times New Roman" w:hAnsi="Times New Roman"/>
          <w:sz w:val="28"/>
          <w:szCs w:val="28"/>
          <w:lang w:eastAsia="ru-RU"/>
        </w:rPr>
        <w:t>Ашукино</w:t>
      </w:r>
      <w:proofErr w:type="spellEnd"/>
      <w:r w:rsidR="00893637">
        <w:rPr>
          <w:rFonts w:ascii="Times New Roman" w:hAnsi="Times New Roman"/>
          <w:sz w:val="28"/>
          <w:szCs w:val="28"/>
          <w:lang w:eastAsia="ru-RU"/>
        </w:rPr>
        <w:t xml:space="preserve"> Пушкинского муниципального района </w:t>
      </w:r>
      <w:r w:rsidR="00893637">
        <w:rPr>
          <w:rFonts w:ascii="Times New Roman" w:hAnsi="Times New Roman"/>
          <w:sz w:val="28"/>
          <w:szCs w:val="28"/>
          <w:lang w:eastAsia="ru-RU"/>
        </w:rPr>
        <w:lastRenderedPageBreak/>
        <w:t>Московской области»</w:t>
      </w:r>
      <w:r w:rsidR="00535309">
        <w:rPr>
          <w:rFonts w:ascii="Times New Roman" w:hAnsi="Times New Roman"/>
          <w:sz w:val="28"/>
          <w:szCs w:val="28"/>
          <w:lang w:eastAsia="ru-RU"/>
        </w:rPr>
        <w:t>,</w:t>
      </w:r>
      <w:r w:rsidR="00893637">
        <w:rPr>
          <w:rFonts w:ascii="Times New Roman" w:hAnsi="Times New Roman"/>
          <w:sz w:val="28"/>
          <w:szCs w:val="28"/>
          <w:lang w:eastAsia="ru-RU"/>
        </w:rPr>
        <w:t xml:space="preserve"> утвержденным решением Совета депутатов Поселения от </w:t>
      </w:r>
      <w:r w:rsidR="00535309">
        <w:rPr>
          <w:rFonts w:ascii="Times New Roman" w:hAnsi="Times New Roman"/>
          <w:sz w:val="28"/>
          <w:szCs w:val="28"/>
          <w:lang w:eastAsia="ru-RU"/>
        </w:rPr>
        <w:t>02.12.2013 № 25/4</w:t>
      </w:r>
      <w:r w:rsidR="00893637">
        <w:rPr>
          <w:rFonts w:ascii="Times New Roman" w:hAnsi="Times New Roman"/>
          <w:sz w:val="28"/>
          <w:szCs w:val="28"/>
          <w:lang w:eastAsia="ru-RU"/>
        </w:rPr>
        <w:t xml:space="preserve"> (далее – </w:t>
      </w:r>
      <w:r w:rsidR="00BA53A5">
        <w:rPr>
          <w:rFonts w:ascii="Times New Roman" w:hAnsi="Times New Roman"/>
          <w:sz w:val="28"/>
          <w:szCs w:val="28"/>
          <w:lang w:eastAsia="ru-RU"/>
        </w:rPr>
        <w:t>Положение о бюджетном процессе</w:t>
      </w:r>
      <w:r w:rsidR="00893637">
        <w:rPr>
          <w:rFonts w:ascii="Times New Roman" w:hAnsi="Times New Roman"/>
          <w:sz w:val="28"/>
          <w:szCs w:val="28"/>
          <w:lang w:eastAsia="ru-RU"/>
        </w:rPr>
        <w:t>)</w:t>
      </w:r>
      <w:r w:rsidR="00862788" w:rsidRPr="00395D2D">
        <w:rPr>
          <w:rFonts w:ascii="Times New Roman" w:hAnsi="Times New Roman"/>
          <w:sz w:val="28"/>
          <w:szCs w:val="28"/>
          <w:lang w:eastAsia="ru-RU"/>
        </w:rPr>
        <w:t>;</w:t>
      </w:r>
    </w:p>
    <w:p w:rsidR="00893637" w:rsidRPr="00173678" w:rsidRDefault="00D10779" w:rsidP="00FA2939">
      <w:pPr>
        <w:spacing w:after="0"/>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w:t>
      </w:r>
      <w:r w:rsidR="00AE79F2" w:rsidRPr="00173678">
        <w:rPr>
          <w:rFonts w:ascii="Times New Roman" w:hAnsi="Times New Roman" w:cs="Times New Roman"/>
          <w:sz w:val="28"/>
          <w:szCs w:val="28"/>
          <w:lang w:eastAsia="ru-RU"/>
        </w:rPr>
        <w:t xml:space="preserve"> Положением о Контрольно-счётной палате Пушкинского городского округа, утверждённым Решением Совета депутатов Пушкинского городского округа от 27.02.2020     № 150/13</w:t>
      </w:r>
      <w:r w:rsidR="006C28FE" w:rsidRPr="00173678">
        <w:rPr>
          <w:rFonts w:ascii="Times New Roman" w:hAnsi="Times New Roman" w:cs="Times New Roman"/>
          <w:sz w:val="28"/>
          <w:szCs w:val="28"/>
          <w:lang w:eastAsia="ru-RU"/>
        </w:rPr>
        <w:t>;</w:t>
      </w:r>
    </w:p>
    <w:p w:rsidR="00F86AF2" w:rsidRPr="00173678" w:rsidRDefault="00050761" w:rsidP="00FA2939">
      <w:pPr>
        <w:spacing w:after="0"/>
        <w:ind w:firstLine="709"/>
        <w:jc w:val="both"/>
        <w:rPr>
          <w:rFonts w:ascii="Times New Roman" w:hAnsi="Times New Roman"/>
          <w:sz w:val="28"/>
          <w:szCs w:val="28"/>
          <w:lang w:eastAsia="ru-RU"/>
        </w:rPr>
      </w:pPr>
      <w:r w:rsidRPr="00173678">
        <w:rPr>
          <w:rFonts w:ascii="Times New Roman" w:hAnsi="Times New Roman" w:cs="Times New Roman"/>
          <w:sz w:val="28"/>
          <w:szCs w:val="28"/>
          <w:lang w:eastAsia="ru-RU"/>
        </w:rPr>
        <w:t>-</w:t>
      </w:r>
      <w:r w:rsidR="003F0FA0" w:rsidRPr="00173678">
        <w:rPr>
          <w:rFonts w:ascii="Times New Roman" w:hAnsi="Times New Roman" w:cs="Times New Roman"/>
          <w:sz w:val="28"/>
          <w:szCs w:val="28"/>
          <w:lang w:eastAsia="ru-RU"/>
        </w:rPr>
        <w:t xml:space="preserve"> </w:t>
      </w:r>
      <w:r w:rsidR="00A6209D" w:rsidRPr="00173678">
        <w:rPr>
          <w:rFonts w:ascii="Times New Roman" w:hAnsi="Times New Roman" w:cs="Times New Roman"/>
          <w:sz w:val="28"/>
          <w:szCs w:val="28"/>
          <w:lang w:eastAsia="ru-RU"/>
        </w:rPr>
        <w:t xml:space="preserve">Соглашением от </w:t>
      </w:r>
      <w:r w:rsidR="00AE79F2" w:rsidRPr="00173678">
        <w:rPr>
          <w:rFonts w:ascii="Times New Roman" w:hAnsi="Times New Roman" w:cs="Times New Roman"/>
          <w:sz w:val="28"/>
          <w:szCs w:val="28"/>
          <w:lang w:eastAsia="ru-RU"/>
        </w:rPr>
        <w:t xml:space="preserve">20.03.2019 </w:t>
      </w:r>
      <w:r w:rsidR="009A76EE" w:rsidRPr="00173678">
        <w:rPr>
          <w:rFonts w:ascii="Times New Roman" w:hAnsi="Times New Roman" w:cs="Times New Roman"/>
          <w:sz w:val="28"/>
          <w:szCs w:val="28"/>
          <w:lang w:eastAsia="ru-RU"/>
        </w:rPr>
        <w:t xml:space="preserve">№ </w:t>
      </w:r>
      <w:r w:rsidR="00AE79F2" w:rsidRPr="00173678">
        <w:rPr>
          <w:rFonts w:ascii="Times New Roman" w:hAnsi="Times New Roman" w:cs="Times New Roman"/>
          <w:sz w:val="28"/>
          <w:szCs w:val="28"/>
          <w:lang w:eastAsia="ru-RU"/>
        </w:rPr>
        <w:t xml:space="preserve">№4/4/1 </w:t>
      </w:r>
      <w:r w:rsidR="009A76EE" w:rsidRPr="00173678">
        <w:rPr>
          <w:rFonts w:ascii="Times New Roman" w:hAnsi="Times New Roman" w:cs="Times New Roman"/>
          <w:sz w:val="28"/>
          <w:szCs w:val="28"/>
          <w:lang w:eastAsia="ru-RU"/>
        </w:rPr>
        <w:t xml:space="preserve">«о передаче полномочий Контрольно-счетного органа городского поселения </w:t>
      </w:r>
      <w:proofErr w:type="spellStart"/>
      <w:r w:rsidR="009A76EE" w:rsidRPr="00173678">
        <w:rPr>
          <w:rFonts w:ascii="Times New Roman" w:hAnsi="Times New Roman" w:cs="Times New Roman"/>
          <w:sz w:val="28"/>
          <w:szCs w:val="28"/>
          <w:lang w:eastAsia="ru-RU"/>
        </w:rPr>
        <w:t>Ашукино</w:t>
      </w:r>
      <w:proofErr w:type="spellEnd"/>
      <w:r w:rsidR="009A76EE" w:rsidRPr="00173678">
        <w:rPr>
          <w:rFonts w:ascii="Times New Roman" w:hAnsi="Times New Roman" w:cs="Times New Roman"/>
          <w:sz w:val="28"/>
          <w:szCs w:val="28"/>
          <w:lang w:eastAsia="ru-RU"/>
        </w:rPr>
        <w:t xml:space="preserve"> Пушкинского муниципального района по осуществлению внешнего муниципального финансового контроля Счётной палате Пушкинского муниципального района Московской области», заключенным между Поселением и </w:t>
      </w:r>
      <w:r w:rsidR="00375141" w:rsidRPr="00173678">
        <w:rPr>
          <w:rFonts w:ascii="Times New Roman" w:hAnsi="Times New Roman" w:cs="Times New Roman"/>
          <w:sz w:val="28"/>
          <w:szCs w:val="28"/>
          <w:lang w:eastAsia="ru-RU"/>
        </w:rPr>
        <w:t>Контрольно-счётн</w:t>
      </w:r>
      <w:r w:rsidR="009A76EE" w:rsidRPr="00173678">
        <w:rPr>
          <w:rFonts w:ascii="Times New Roman" w:hAnsi="Times New Roman" w:cs="Times New Roman"/>
          <w:sz w:val="28"/>
          <w:szCs w:val="28"/>
          <w:lang w:eastAsia="ru-RU"/>
        </w:rPr>
        <w:t>ой палатой</w:t>
      </w:r>
      <w:r w:rsidR="00F86AF2" w:rsidRPr="00173678">
        <w:rPr>
          <w:rFonts w:ascii="Times New Roman" w:hAnsi="Times New Roman"/>
          <w:sz w:val="28"/>
          <w:szCs w:val="28"/>
          <w:lang w:eastAsia="ru-RU"/>
        </w:rPr>
        <w:t>;</w:t>
      </w:r>
    </w:p>
    <w:p w:rsidR="006C28FE" w:rsidRPr="00173678" w:rsidRDefault="00050761" w:rsidP="00546B51">
      <w:pPr>
        <w:spacing w:after="0"/>
        <w:ind w:firstLine="709"/>
        <w:jc w:val="both"/>
        <w:rPr>
          <w:rFonts w:ascii="Times New Roman" w:hAnsi="Times New Roman"/>
          <w:color w:val="000000"/>
          <w:sz w:val="28"/>
          <w:szCs w:val="28"/>
          <w:lang w:eastAsia="ru-RU"/>
        </w:rPr>
      </w:pPr>
      <w:r w:rsidRPr="00173678">
        <w:rPr>
          <w:rFonts w:ascii="Times New Roman" w:hAnsi="Times New Roman"/>
          <w:color w:val="000000"/>
          <w:sz w:val="28"/>
          <w:szCs w:val="28"/>
          <w:lang w:eastAsia="ru-RU"/>
        </w:rPr>
        <w:t>-</w:t>
      </w:r>
      <w:r w:rsidR="00546B51" w:rsidRPr="00173678">
        <w:rPr>
          <w:rFonts w:ascii="Times New Roman" w:hAnsi="Times New Roman"/>
          <w:color w:val="000000"/>
          <w:sz w:val="28"/>
          <w:szCs w:val="28"/>
          <w:lang w:eastAsia="ru-RU"/>
        </w:rPr>
        <w:t xml:space="preserve"> </w:t>
      </w:r>
      <w:r w:rsidR="009A76EE" w:rsidRPr="00173678">
        <w:rPr>
          <w:rFonts w:ascii="Times New Roman" w:hAnsi="Times New Roman"/>
          <w:color w:val="000000"/>
          <w:sz w:val="28"/>
          <w:szCs w:val="28"/>
          <w:lang w:eastAsia="ru-RU"/>
        </w:rPr>
        <w:t xml:space="preserve">Планом работы </w:t>
      </w:r>
      <w:r w:rsidR="00375141" w:rsidRPr="00173678">
        <w:rPr>
          <w:rFonts w:ascii="Times New Roman" w:hAnsi="Times New Roman"/>
          <w:color w:val="000000"/>
          <w:sz w:val="28"/>
          <w:szCs w:val="28"/>
          <w:lang w:eastAsia="ru-RU"/>
        </w:rPr>
        <w:t>Контрольно-счётн</w:t>
      </w:r>
      <w:r w:rsidR="009A76EE" w:rsidRPr="00173678">
        <w:rPr>
          <w:rFonts w:ascii="Times New Roman" w:hAnsi="Times New Roman"/>
          <w:color w:val="000000"/>
          <w:sz w:val="28"/>
          <w:szCs w:val="28"/>
          <w:lang w:eastAsia="ru-RU"/>
        </w:rPr>
        <w:t xml:space="preserve">ой палаты, утвержденным Распоряжением Председателя </w:t>
      </w:r>
      <w:r w:rsidR="00546B51" w:rsidRPr="00173678">
        <w:rPr>
          <w:rFonts w:ascii="Times New Roman" w:hAnsi="Times New Roman"/>
          <w:color w:val="000000"/>
          <w:sz w:val="28"/>
          <w:szCs w:val="28"/>
          <w:lang w:eastAsia="ru-RU"/>
        </w:rPr>
        <w:t xml:space="preserve">Счетной палаты Пушкинского муниципального района </w:t>
      </w:r>
      <w:r w:rsidR="0092589D" w:rsidRPr="00173678">
        <w:rPr>
          <w:rFonts w:ascii="Times New Roman" w:hAnsi="Times New Roman"/>
          <w:color w:val="000000"/>
          <w:sz w:val="28"/>
          <w:szCs w:val="28"/>
          <w:lang w:eastAsia="ru-RU"/>
        </w:rPr>
        <w:t>от 2</w:t>
      </w:r>
      <w:r w:rsidR="00546B51" w:rsidRPr="00173678">
        <w:rPr>
          <w:rFonts w:ascii="Times New Roman" w:hAnsi="Times New Roman"/>
          <w:color w:val="000000"/>
          <w:sz w:val="28"/>
          <w:szCs w:val="28"/>
          <w:lang w:eastAsia="ru-RU"/>
        </w:rPr>
        <w:t>6</w:t>
      </w:r>
      <w:r w:rsidR="0092589D" w:rsidRPr="00173678">
        <w:rPr>
          <w:rFonts w:ascii="Times New Roman" w:hAnsi="Times New Roman"/>
          <w:color w:val="000000"/>
          <w:sz w:val="28"/>
          <w:szCs w:val="28"/>
          <w:lang w:eastAsia="ru-RU"/>
        </w:rPr>
        <w:t>.12.201</w:t>
      </w:r>
      <w:r w:rsidR="00546B51" w:rsidRPr="00173678">
        <w:rPr>
          <w:rFonts w:ascii="Times New Roman" w:hAnsi="Times New Roman"/>
          <w:color w:val="000000"/>
          <w:sz w:val="28"/>
          <w:szCs w:val="28"/>
          <w:lang w:eastAsia="ru-RU"/>
        </w:rPr>
        <w:t>9</w:t>
      </w:r>
      <w:r w:rsidR="0092589D" w:rsidRPr="00173678">
        <w:rPr>
          <w:rFonts w:ascii="Times New Roman" w:hAnsi="Times New Roman"/>
          <w:color w:val="000000"/>
          <w:sz w:val="28"/>
          <w:szCs w:val="28"/>
          <w:lang w:eastAsia="ru-RU"/>
        </w:rPr>
        <w:t xml:space="preserve"> № </w:t>
      </w:r>
      <w:r w:rsidR="00546B51" w:rsidRPr="00173678">
        <w:rPr>
          <w:rFonts w:ascii="Times New Roman" w:hAnsi="Times New Roman"/>
          <w:color w:val="000000"/>
          <w:sz w:val="28"/>
          <w:szCs w:val="28"/>
          <w:lang w:eastAsia="ru-RU"/>
        </w:rPr>
        <w:t>14</w:t>
      </w:r>
      <w:r w:rsidR="00774CF6" w:rsidRPr="00173678">
        <w:rPr>
          <w:rFonts w:ascii="Times New Roman" w:hAnsi="Times New Roman"/>
          <w:color w:val="000000"/>
          <w:sz w:val="28"/>
          <w:szCs w:val="28"/>
          <w:lang w:eastAsia="ru-RU"/>
        </w:rPr>
        <w:t>.</w:t>
      </w:r>
    </w:p>
    <w:p w:rsidR="00D42DFA" w:rsidRPr="00173678" w:rsidRDefault="00050761" w:rsidP="00FA2939">
      <w:pPr>
        <w:spacing w:after="0"/>
        <w:ind w:firstLine="709"/>
        <w:jc w:val="both"/>
        <w:rPr>
          <w:rFonts w:ascii="Times New Roman" w:hAnsi="Times New Roman"/>
          <w:sz w:val="28"/>
          <w:szCs w:val="28"/>
          <w:lang w:eastAsia="ru-RU"/>
        </w:rPr>
      </w:pPr>
      <w:r w:rsidRPr="00173678">
        <w:rPr>
          <w:rFonts w:ascii="Times New Roman" w:hAnsi="Times New Roman"/>
          <w:b/>
          <w:sz w:val="28"/>
          <w:szCs w:val="28"/>
          <w:lang w:eastAsia="ru-RU"/>
        </w:rPr>
        <w:t>1.2.</w:t>
      </w:r>
      <w:r w:rsidRPr="00173678">
        <w:rPr>
          <w:rFonts w:ascii="Times New Roman" w:hAnsi="Times New Roman"/>
          <w:sz w:val="28"/>
          <w:szCs w:val="28"/>
          <w:lang w:eastAsia="ru-RU"/>
        </w:rPr>
        <w:t xml:space="preserve"> Целью внешней проверки годового отчета об исполнении бюджета Поселения является </w:t>
      </w:r>
      <w:r w:rsidR="00D42DFA" w:rsidRPr="00173678">
        <w:rPr>
          <w:rFonts w:ascii="Times New Roman" w:hAnsi="Times New Roman"/>
          <w:sz w:val="28"/>
          <w:szCs w:val="28"/>
          <w:lang w:eastAsia="ru-RU"/>
        </w:rPr>
        <w:t xml:space="preserve">подготовка заключения на годовой отчет об исполнении бюджета Поселения за </w:t>
      </w:r>
      <w:r w:rsidR="00375141" w:rsidRPr="00173678">
        <w:rPr>
          <w:rFonts w:ascii="Times New Roman" w:hAnsi="Times New Roman"/>
          <w:sz w:val="28"/>
          <w:szCs w:val="28"/>
          <w:lang w:eastAsia="ru-RU"/>
        </w:rPr>
        <w:t>2019</w:t>
      </w:r>
      <w:r w:rsidR="00D42DFA" w:rsidRPr="00173678">
        <w:rPr>
          <w:rFonts w:ascii="Times New Roman" w:hAnsi="Times New Roman"/>
          <w:sz w:val="28"/>
          <w:szCs w:val="28"/>
          <w:lang w:eastAsia="ru-RU"/>
        </w:rPr>
        <w:t xml:space="preserve"> год (далее – Заключение).</w:t>
      </w:r>
    </w:p>
    <w:p w:rsidR="00D42DFA" w:rsidRPr="00173678" w:rsidRDefault="00D42DFA" w:rsidP="00FA2939">
      <w:pPr>
        <w:spacing w:after="0"/>
        <w:ind w:firstLine="709"/>
        <w:jc w:val="both"/>
        <w:rPr>
          <w:rFonts w:ascii="Times New Roman" w:hAnsi="Times New Roman"/>
          <w:sz w:val="28"/>
          <w:szCs w:val="28"/>
          <w:lang w:eastAsia="ru-RU"/>
        </w:rPr>
      </w:pPr>
      <w:r w:rsidRPr="00173678">
        <w:rPr>
          <w:rFonts w:ascii="Times New Roman" w:hAnsi="Times New Roman"/>
          <w:sz w:val="28"/>
          <w:szCs w:val="28"/>
          <w:lang w:eastAsia="ru-RU"/>
        </w:rPr>
        <w:t>Заключение подготовлено с учетом данных внешней проверки годовой бюджетной отчетности администрации Поселения по состоянию на 01.01.</w:t>
      </w:r>
      <w:r w:rsidR="00375141" w:rsidRPr="00173678">
        <w:rPr>
          <w:rFonts w:ascii="Times New Roman" w:hAnsi="Times New Roman"/>
          <w:sz w:val="28"/>
          <w:szCs w:val="28"/>
          <w:lang w:eastAsia="ru-RU"/>
        </w:rPr>
        <w:t>2020</w:t>
      </w:r>
      <w:r w:rsidRPr="00173678">
        <w:rPr>
          <w:rFonts w:ascii="Times New Roman" w:hAnsi="Times New Roman"/>
          <w:sz w:val="28"/>
          <w:szCs w:val="28"/>
          <w:lang w:eastAsia="ru-RU"/>
        </w:rPr>
        <w:t xml:space="preserve"> год</w:t>
      </w:r>
      <w:r w:rsidR="001F539A" w:rsidRPr="00173678">
        <w:rPr>
          <w:rFonts w:ascii="Times New Roman" w:hAnsi="Times New Roman"/>
          <w:sz w:val="28"/>
          <w:szCs w:val="28"/>
          <w:lang w:eastAsia="ru-RU"/>
        </w:rPr>
        <w:t>а</w:t>
      </w:r>
      <w:r w:rsidRPr="00173678">
        <w:rPr>
          <w:rFonts w:ascii="Times New Roman" w:hAnsi="Times New Roman"/>
          <w:sz w:val="28"/>
          <w:szCs w:val="28"/>
          <w:lang w:eastAsia="ru-RU"/>
        </w:rPr>
        <w:t>.</w:t>
      </w:r>
    </w:p>
    <w:p w:rsidR="00607900" w:rsidRDefault="00526D07" w:rsidP="00FA2939">
      <w:pPr>
        <w:spacing w:after="0"/>
        <w:ind w:firstLine="709"/>
        <w:jc w:val="both"/>
        <w:rPr>
          <w:rFonts w:ascii="Times New Roman" w:hAnsi="Times New Roman"/>
          <w:sz w:val="28"/>
          <w:szCs w:val="28"/>
          <w:lang w:eastAsia="ru-RU"/>
        </w:rPr>
      </w:pPr>
      <w:r w:rsidRPr="00173678">
        <w:rPr>
          <w:rFonts w:ascii="Times New Roman" w:hAnsi="Times New Roman"/>
          <w:b/>
          <w:sz w:val="28"/>
          <w:szCs w:val="28"/>
          <w:lang w:eastAsia="ru-RU"/>
        </w:rPr>
        <w:t xml:space="preserve">1.3. </w:t>
      </w:r>
      <w:r w:rsidRPr="00173678">
        <w:rPr>
          <w:rFonts w:ascii="Times New Roman" w:hAnsi="Times New Roman"/>
          <w:sz w:val="28"/>
          <w:szCs w:val="28"/>
          <w:lang w:eastAsia="ru-RU"/>
        </w:rPr>
        <w:t>Для реализации пост</w:t>
      </w:r>
      <w:r w:rsidR="008B781E" w:rsidRPr="00173678">
        <w:rPr>
          <w:rFonts w:ascii="Times New Roman" w:hAnsi="Times New Roman"/>
          <w:sz w:val="28"/>
          <w:szCs w:val="28"/>
          <w:lang w:eastAsia="ru-RU"/>
        </w:rPr>
        <w:t>авленных целей в ходе</w:t>
      </w:r>
      <w:r w:rsidRPr="00173678">
        <w:rPr>
          <w:rFonts w:ascii="Times New Roman" w:hAnsi="Times New Roman"/>
          <w:sz w:val="28"/>
          <w:szCs w:val="28"/>
          <w:lang w:eastAsia="ru-RU"/>
        </w:rPr>
        <w:t xml:space="preserve"> внешней проверки</w:t>
      </w:r>
      <w:r>
        <w:rPr>
          <w:rFonts w:ascii="Times New Roman" w:hAnsi="Times New Roman"/>
          <w:sz w:val="28"/>
          <w:szCs w:val="28"/>
          <w:lang w:eastAsia="ru-RU"/>
        </w:rPr>
        <w:t xml:space="preserve"> годов</w:t>
      </w:r>
      <w:r w:rsidR="00011ACA">
        <w:rPr>
          <w:rFonts w:ascii="Times New Roman" w:hAnsi="Times New Roman"/>
          <w:sz w:val="28"/>
          <w:szCs w:val="28"/>
          <w:lang w:eastAsia="ru-RU"/>
        </w:rPr>
        <w:t>ого отчета об исполнении бюджета</w:t>
      </w:r>
      <w:r>
        <w:rPr>
          <w:rFonts w:ascii="Times New Roman" w:hAnsi="Times New Roman"/>
          <w:sz w:val="28"/>
          <w:szCs w:val="28"/>
          <w:lang w:eastAsia="ru-RU"/>
        </w:rPr>
        <w:t xml:space="preserve"> Поселения за </w:t>
      </w:r>
      <w:r w:rsidR="00375141">
        <w:rPr>
          <w:rFonts w:ascii="Times New Roman" w:hAnsi="Times New Roman"/>
          <w:sz w:val="28"/>
          <w:szCs w:val="28"/>
          <w:lang w:eastAsia="ru-RU"/>
        </w:rPr>
        <w:t>2019</w:t>
      </w:r>
      <w:r>
        <w:rPr>
          <w:rFonts w:ascii="Times New Roman" w:hAnsi="Times New Roman"/>
          <w:sz w:val="28"/>
          <w:szCs w:val="28"/>
          <w:lang w:eastAsia="ru-RU"/>
        </w:rPr>
        <w:t xml:space="preserve"> год </w:t>
      </w:r>
      <w:r w:rsidR="0002392E" w:rsidRPr="00470608">
        <w:rPr>
          <w:rFonts w:ascii="Times New Roman" w:hAnsi="Times New Roman"/>
          <w:sz w:val="28"/>
          <w:szCs w:val="28"/>
          <w:lang w:eastAsia="ru-RU"/>
        </w:rPr>
        <w:t>были</w:t>
      </w:r>
      <w:r w:rsidR="00AA5464" w:rsidRPr="00470608">
        <w:rPr>
          <w:rFonts w:ascii="Times New Roman" w:hAnsi="Times New Roman"/>
          <w:sz w:val="28"/>
          <w:szCs w:val="28"/>
          <w:lang w:eastAsia="ru-RU"/>
        </w:rPr>
        <w:t xml:space="preserve"> </w:t>
      </w:r>
      <w:r w:rsidR="0002392E" w:rsidRPr="00470608">
        <w:rPr>
          <w:rFonts w:ascii="Times New Roman" w:hAnsi="Times New Roman"/>
          <w:sz w:val="28"/>
          <w:szCs w:val="28"/>
          <w:lang w:eastAsia="ru-RU"/>
        </w:rPr>
        <w:t>проведены</w:t>
      </w:r>
      <w:r w:rsidRPr="00470608">
        <w:rPr>
          <w:rFonts w:ascii="Times New Roman" w:hAnsi="Times New Roman"/>
          <w:sz w:val="28"/>
          <w:szCs w:val="28"/>
          <w:lang w:eastAsia="ru-RU"/>
        </w:rPr>
        <w:t>:</w:t>
      </w:r>
    </w:p>
    <w:p w:rsidR="00526D07" w:rsidRDefault="00526D07" w:rsidP="00FA2939">
      <w:pPr>
        <w:spacing w:after="0"/>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0002392E">
        <w:rPr>
          <w:rFonts w:ascii="Times New Roman" w:hAnsi="Times New Roman" w:cs="Times New Roman"/>
          <w:bCs/>
          <w:sz w:val="28"/>
          <w:szCs w:val="28"/>
          <w:lang w:eastAsia="ru-RU"/>
        </w:rPr>
        <w:t>проверка</w:t>
      </w:r>
      <w:r>
        <w:rPr>
          <w:rFonts w:ascii="Times New Roman" w:hAnsi="Times New Roman" w:cs="Times New Roman"/>
          <w:bCs/>
          <w:sz w:val="28"/>
          <w:szCs w:val="28"/>
          <w:lang w:eastAsia="ru-RU"/>
        </w:rPr>
        <w:t xml:space="preserve"> состав</w:t>
      </w:r>
      <w:r w:rsidR="0002392E">
        <w:rPr>
          <w:rFonts w:ascii="Times New Roman" w:hAnsi="Times New Roman" w:cs="Times New Roman"/>
          <w:bCs/>
          <w:sz w:val="28"/>
          <w:szCs w:val="28"/>
          <w:lang w:eastAsia="ru-RU"/>
        </w:rPr>
        <w:t>а и содержания</w:t>
      </w:r>
      <w:r>
        <w:rPr>
          <w:rFonts w:ascii="Times New Roman" w:hAnsi="Times New Roman" w:cs="Times New Roman"/>
          <w:bCs/>
          <w:sz w:val="28"/>
          <w:szCs w:val="28"/>
          <w:lang w:eastAsia="ru-RU"/>
        </w:rPr>
        <w:t xml:space="preserve"> форм бюджетной отчетности главного администратора</w:t>
      </w:r>
      <w:r w:rsidR="00CA6E0C">
        <w:rPr>
          <w:rFonts w:ascii="Times New Roman" w:hAnsi="Times New Roman" w:cs="Times New Roman"/>
          <w:bCs/>
          <w:sz w:val="28"/>
          <w:szCs w:val="28"/>
          <w:lang w:eastAsia="ru-RU"/>
        </w:rPr>
        <w:t xml:space="preserve"> бюджетных средств</w:t>
      </w:r>
      <w:r>
        <w:rPr>
          <w:rFonts w:ascii="Times New Roman" w:hAnsi="Times New Roman" w:cs="Times New Roman"/>
          <w:bCs/>
          <w:sz w:val="28"/>
          <w:szCs w:val="28"/>
          <w:lang w:eastAsia="ru-RU"/>
        </w:rPr>
        <w:t>;</w:t>
      </w:r>
    </w:p>
    <w:p w:rsidR="00526D07" w:rsidRDefault="0002392E" w:rsidP="00FA2939">
      <w:pPr>
        <w:spacing w:after="0"/>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фактического использования</w:t>
      </w:r>
      <w:r w:rsidR="00526D07">
        <w:rPr>
          <w:rFonts w:ascii="Times New Roman" w:hAnsi="Times New Roman" w:cs="Times New Roman"/>
          <w:bCs/>
          <w:sz w:val="28"/>
          <w:szCs w:val="28"/>
          <w:lang w:eastAsia="ru-RU"/>
        </w:rPr>
        <w:t xml:space="preserve"> бюджетных средств путем сравнения произведенных кассовых расходов главных администраторов бюджетных сре</w:t>
      </w:r>
      <w:proofErr w:type="gramStart"/>
      <w:r w:rsidR="00526D07">
        <w:rPr>
          <w:rFonts w:ascii="Times New Roman" w:hAnsi="Times New Roman" w:cs="Times New Roman"/>
          <w:bCs/>
          <w:sz w:val="28"/>
          <w:szCs w:val="28"/>
          <w:lang w:eastAsia="ru-RU"/>
        </w:rPr>
        <w:t>дств с п</w:t>
      </w:r>
      <w:proofErr w:type="gramEnd"/>
      <w:r w:rsidR="00526D07">
        <w:rPr>
          <w:rFonts w:ascii="Times New Roman" w:hAnsi="Times New Roman" w:cs="Times New Roman"/>
          <w:bCs/>
          <w:sz w:val="28"/>
          <w:szCs w:val="28"/>
          <w:lang w:eastAsia="ru-RU"/>
        </w:rPr>
        <w:t>оказателями утвержденного и уточненного планов и свод</w:t>
      </w:r>
      <w:r w:rsidR="0093559E">
        <w:rPr>
          <w:rFonts w:ascii="Times New Roman" w:hAnsi="Times New Roman" w:cs="Times New Roman"/>
          <w:bCs/>
          <w:sz w:val="28"/>
          <w:szCs w:val="28"/>
          <w:lang w:eastAsia="ru-RU"/>
        </w:rPr>
        <w:t>ной бюджетной росписи</w:t>
      </w:r>
      <w:r w:rsidR="00526D07">
        <w:rPr>
          <w:rFonts w:ascii="Times New Roman" w:hAnsi="Times New Roman" w:cs="Times New Roman"/>
          <w:bCs/>
          <w:sz w:val="28"/>
          <w:szCs w:val="28"/>
          <w:lang w:eastAsia="ru-RU"/>
        </w:rPr>
        <w:t>;</w:t>
      </w:r>
    </w:p>
    <w:p w:rsidR="00526D07" w:rsidRDefault="0002392E" w:rsidP="00FA2939">
      <w:pPr>
        <w:spacing w:after="0"/>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00526D07">
        <w:rPr>
          <w:rFonts w:ascii="Times New Roman" w:hAnsi="Times New Roman" w:cs="Times New Roman"/>
          <w:bCs/>
          <w:sz w:val="28"/>
          <w:szCs w:val="28"/>
          <w:lang w:eastAsia="ru-RU"/>
        </w:rPr>
        <w:t>анализ объема и структуры доходов и расходов бюджета Поселения;</w:t>
      </w:r>
    </w:p>
    <w:p w:rsidR="002F141B" w:rsidRDefault="0002392E" w:rsidP="00FA2939">
      <w:pPr>
        <w:spacing w:after="0"/>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w:t>
      </w:r>
      <w:r w:rsidR="00526D07">
        <w:rPr>
          <w:rFonts w:ascii="Times New Roman" w:hAnsi="Times New Roman" w:cs="Times New Roman"/>
          <w:bCs/>
          <w:sz w:val="28"/>
          <w:szCs w:val="28"/>
          <w:lang w:eastAsia="ru-RU"/>
        </w:rPr>
        <w:t xml:space="preserve"> размер</w:t>
      </w:r>
      <w:r>
        <w:rPr>
          <w:rFonts w:ascii="Times New Roman" w:hAnsi="Times New Roman" w:cs="Times New Roman"/>
          <w:bCs/>
          <w:sz w:val="28"/>
          <w:szCs w:val="28"/>
          <w:lang w:eastAsia="ru-RU"/>
        </w:rPr>
        <w:t>а</w:t>
      </w:r>
      <w:r w:rsidR="00526D07">
        <w:rPr>
          <w:rFonts w:ascii="Times New Roman" w:hAnsi="Times New Roman" w:cs="Times New Roman"/>
          <w:bCs/>
          <w:sz w:val="28"/>
          <w:szCs w:val="28"/>
          <w:lang w:eastAsia="ru-RU"/>
        </w:rPr>
        <w:t xml:space="preserve"> дефицита бюджета Поселения на соответствие его</w:t>
      </w:r>
      <w:r w:rsidR="002F141B">
        <w:rPr>
          <w:rFonts w:ascii="Times New Roman" w:hAnsi="Times New Roman" w:cs="Times New Roman"/>
          <w:bCs/>
          <w:sz w:val="28"/>
          <w:szCs w:val="28"/>
          <w:lang w:eastAsia="ru-RU"/>
        </w:rPr>
        <w:t xml:space="preserve"> установленным в уточненном плане параметрам и требованиям статьи 92.1 БК РФ.</w:t>
      </w:r>
    </w:p>
    <w:p w:rsidR="006C28FE" w:rsidRPr="00495A3E" w:rsidRDefault="002F141B" w:rsidP="00FA2939">
      <w:pPr>
        <w:spacing w:after="0"/>
        <w:ind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1.4. </w:t>
      </w:r>
      <w:r w:rsidR="006C28FE" w:rsidRPr="002F141B">
        <w:rPr>
          <w:rFonts w:ascii="Times New Roman" w:hAnsi="Times New Roman" w:cs="Times New Roman"/>
          <w:bCs/>
          <w:sz w:val="28"/>
          <w:szCs w:val="28"/>
          <w:lang w:eastAsia="ru-RU"/>
        </w:rPr>
        <w:t>Предмет</w:t>
      </w:r>
      <w:r>
        <w:rPr>
          <w:rFonts w:ascii="Times New Roman" w:hAnsi="Times New Roman" w:cs="Times New Roman"/>
          <w:bCs/>
          <w:sz w:val="28"/>
          <w:szCs w:val="28"/>
          <w:lang w:eastAsia="ru-RU"/>
        </w:rPr>
        <w:t>ами внешней</w:t>
      </w:r>
      <w:r w:rsidR="006C28FE" w:rsidRPr="002F141B">
        <w:rPr>
          <w:rFonts w:ascii="Times New Roman" w:hAnsi="Times New Roman" w:cs="Times New Roman"/>
          <w:bCs/>
          <w:sz w:val="28"/>
          <w:szCs w:val="28"/>
          <w:lang w:eastAsia="ru-RU"/>
        </w:rPr>
        <w:t xml:space="preserve"> проверки</w:t>
      </w:r>
      <w:r>
        <w:rPr>
          <w:rFonts w:ascii="Times New Roman" w:hAnsi="Times New Roman" w:cs="Times New Roman"/>
          <w:bCs/>
          <w:sz w:val="28"/>
          <w:szCs w:val="28"/>
          <w:lang w:eastAsia="ru-RU"/>
        </w:rPr>
        <w:t xml:space="preserve"> являются:</w:t>
      </w:r>
    </w:p>
    <w:p w:rsidR="006C28FE" w:rsidRDefault="006C28FE" w:rsidP="00FA2939">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бюджетная отчетность главных администраторов бюджетных средств за </w:t>
      </w:r>
      <w:r w:rsidR="00375141">
        <w:rPr>
          <w:rFonts w:ascii="Times New Roman" w:hAnsi="Times New Roman" w:cs="Times New Roman"/>
          <w:sz w:val="28"/>
          <w:szCs w:val="28"/>
          <w:lang w:eastAsia="ru-RU"/>
        </w:rPr>
        <w:t>2019</w:t>
      </w:r>
      <w:r>
        <w:rPr>
          <w:rFonts w:ascii="Times New Roman" w:hAnsi="Times New Roman" w:cs="Times New Roman"/>
          <w:sz w:val="28"/>
          <w:szCs w:val="28"/>
          <w:lang w:eastAsia="ru-RU"/>
        </w:rPr>
        <w:t xml:space="preserve"> год;</w:t>
      </w:r>
    </w:p>
    <w:p w:rsidR="006C28FE" w:rsidRPr="00495A3E" w:rsidRDefault="006C28FE" w:rsidP="00FA2939">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годовой отчет об исполнении бюджета </w:t>
      </w:r>
      <w:r w:rsidR="002F141B">
        <w:rPr>
          <w:rFonts w:ascii="Times New Roman" w:hAnsi="Times New Roman" w:cs="Times New Roman"/>
          <w:sz w:val="28"/>
          <w:szCs w:val="28"/>
          <w:lang w:eastAsia="ru-RU"/>
        </w:rPr>
        <w:t xml:space="preserve">Поселения </w:t>
      </w:r>
      <w:r>
        <w:rPr>
          <w:rFonts w:ascii="Times New Roman" w:hAnsi="Times New Roman" w:cs="Times New Roman"/>
          <w:sz w:val="28"/>
          <w:szCs w:val="28"/>
          <w:lang w:eastAsia="ru-RU"/>
        </w:rPr>
        <w:t xml:space="preserve">за </w:t>
      </w:r>
      <w:r w:rsidR="00375141">
        <w:rPr>
          <w:rFonts w:ascii="Times New Roman" w:hAnsi="Times New Roman" w:cs="Times New Roman"/>
          <w:sz w:val="28"/>
          <w:szCs w:val="28"/>
          <w:lang w:eastAsia="ru-RU"/>
        </w:rPr>
        <w:t>2019</w:t>
      </w:r>
      <w:r>
        <w:rPr>
          <w:rFonts w:ascii="Times New Roman" w:hAnsi="Times New Roman" w:cs="Times New Roman"/>
          <w:sz w:val="28"/>
          <w:szCs w:val="28"/>
          <w:lang w:eastAsia="ru-RU"/>
        </w:rPr>
        <w:t xml:space="preserve"> год.</w:t>
      </w:r>
    </w:p>
    <w:p w:rsidR="00D42DFA" w:rsidRPr="00D83C99" w:rsidRDefault="00D42DFA" w:rsidP="00FA2939">
      <w:pPr>
        <w:autoSpaceDE w:val="0"/>
        <w:autoSpaceDN w:val="0"/>
        <w:adjustRightInd w:val="0"/>
        <w:spacing w:after="0"/>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lastRenderedPageBreak/>
        <w:t xml:space="preserve">При подготовке </w:t>
      </w:r>
      <w:r w:rsidRPr="00D83C99">
        <w:rPr>
          <w:rFonts w:ascii="Times New Roman" w:hAnsi="Times New Roman" w:cs="Times New Roman"/>
          <w:bCs/>
          <w:sz w:val="28"/>
          <w:szCs w:val="28"/>
          <w:lang w:eastAsia="ru-RU"/>
        </w:rPr>
        <w:t xml:space="preserve">Заключения </w:t>
      </w:r>
      <w:r>
        <w:rPr>
          <w:rFonts w:ascii="Times New Roman" w:hAnsi="Times New Roman" w:cs="Times New Roman"/>
          <w:bCs/>
          <w:sz w:val="28"/>
          <w:szCs w:val="28"/>
          <w:lang w:eastAsia="ru-RU"/>
        </w:rPr>
        <w:t xml:space="preserve">использованы </w:t>
      </w:r>
      <w:r w:rsidRPr="00D83C99">
        <w:rPr>
          <w:rFonts w:ascii="Times New Roman" w:hAnsi="Times New Roman" w:cs="Times New Roman"/>
          <w:bCs/>
          <w:sz w:val="28"/>
          <w:szCs w:val="28"/>
          <w:lang w:eastAsia="ru-RU"/>
        </w:rPr>
        <w:t>следующие понятия и термины:</w:t>
      </w:r>
    </w:p>
    <w:p w:rsidR="00D42DFA" w:rsidRPr="00173678" w:rsidRDefault="00D42DFA" w:rsidP="00FA2939">
      <w:pPr>
        <w:spacing w:after="0"/>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Утвержденный бюджет</w:t>
      </w:r>
      <w:r w:rsidR="00EE77F2" w:rsidRPr="00173678">
        <w:rPr>
          <w:rFonts w:ascii="Times New Roman" w:hAnsi="Times New Roman" w:cs="Times New Roman"/>
          <w:sz w:val="28"/>
          <w:szCs w:val="28"/>
          <w:lang w:eastAsia="ru-RU"/>
        </w:rPr>
        <w:t xml:space="preserve"> </w:t>
      </w:r>
      <w:r w:rsidRPr="00173678">
        <w:rPr>
          <w:rFonts w:ascii="Times New Roman" w:hAnsi="Times New Roman" w:cs="Times New Roman"/>
          <w:sz w:val="28"/>
          <w:szCs w:val="28"/>
          <w:lang w:eastAsia="ru-RU"/>
        </w:rPr>
        <w:t>– плановые показатели бюджета, утвержденные решением Совета депутатов Поселения</w:t>
      </w:r>
      <w:r w:rsidR="005B791E" w:rsidRPr="00173678">
        <w:rPr>
          <w:rFonts w:ascii="Times New Roman" w:hAnsi="Times New Roman" w:cs="Times New Roman"/>
          <w:sz w:val="28"/>
          <w:szCs w:val="28"/>
          <w:lang w:eastAsia="ru-RU"/>
        </w:rPr>
        <w:t xml:space="preserve"> от</w:t>
      </w:r>
      <w:r w:rsidRPr="00173678">
        <w:rPr>
          <w:rFonts w:ascii="Times New Roman" w:hAnsi="Times New Roman" w:cs="Times New Roman"/>
          <w:sz w:val="28"/>
          <w:szCs w:val="28"/>
          <w:lang w:eastAsia="ru-RU"/>
        </w:rPr>
        <w:t xml:space="preserve"> </w:t>
      </w:r>
      <w:r w:rsidR="00AA43B7" w:rsidRPr="00173678">
        <w:rPr>
          <w:rFonts w:ascii="Times New Roman" w:hAnsi="Times New Roman" w:cs="Times New Roman"/>
          <w:sz w:val="28"/>
          <w:szCs w:val="28"/>
          <w:lang w:eastAsia="ru-RU"/>
        </w:rPr>
        <w:t xml:space="preserve">12.12.2018 № 22/6 «Об утверждении бюджета городского поселения </w:t>
      </w:r>
      <w:proofErr w:type="spellStart"/>
      <w:r w:rsidR="00AA43B7" w:rsidRPr="00173678">
        <w:rPr>
          <w:rFonts w:ascii="Times New Roman" w:hAnsi="Times New Roman" w:cs="Times New Roman"/>
          <w:sz w:val="28"/>
          <w:szCs w:val="28"/>
          <w:lang w:eastAsia="ru-RU"/>
        </w:rPr>
        <w:t>Ашукино</w:t>
      </w:r>
      <w:proofErr w:type="spellEnd"/>
      <w:r w:rsidR="00AA43B7" w:rsidRPr="00173678">
        <w:rPr>
          <w:rFonts w:ascii="Times New Roman" w:hAnsi="Times New Roman" w:cs="Times New Roman"/>
          <w:sz w:val="28"/>
          <w:szCs w:val="28"/>
          <w:lang w:eastAsia="ru-RU"/>
        </w:rPr>
        <w:t xml:space="preserve"> Пушкинского муниципального района Московской области на 2019 год и плановый период 2020 – 2021 годов» </w:t>
      </w:r>
      <w:r w:rsidR="006719BB" w:rsidRPr="00173678">
        <w:rPr>
          <w:rFonts w:ascii="Times New Roman" w:hAnsi="Times New Roman"/>
          <w:sz w:val="28"/>
          <w:szCs w:val="28"/>
          <w:lang w:eastAsia="ru-RU"/>
        </w:rPr>
        <w:t xml:space="preserve"> </w:t>
      </w:r>
      <w:r w:rsidR="00EE77F2" w:rsidRPr="00173678">
        <w:rPr>
          <w:rFonts w:ascii="Times New Roman" w:hAnsi="Times New Roman" w:cs="Times New Roman"/>
          <w:sz w:val="28"/>
          <w:szCs w:val="28"/>
          <w:lang w:eastAsia="ru-RU"/>
        </w:rPr>
        <w:t>(далее – Решение о бюджете)</w:t>
      </w:r>
      <w:r w:rsidRPr="00173678">
        <w:rPr>
          <w:rFonts w:ascii="Times New Roman" w:hAnsi="Times New Roman" w:cs="Times New Roman"/>
          <w:sz w:val="28"/>
          <w:szCs w:val="28"/>
          <w:lang w:eastAsia="ru-RU"/>
        </w:rPr>
        <w:t>.</w:t>
      </w:r>
    </w:p>
    <w:p w:rsidR="00D42DFA" w:rsidRPr="004C0C78" w:rsidRDefault="00D42DFA" w:rsidP="005B791E">
      <w:pPr>
        <w:spacing w:after="0"/>
        <w:ind w:firstLine="709"/>
        <w:jc w:val="both"/>
        <w:rPr>
          <w:rFonts w:ascii="Times New Roman" w:hAnsi="Times New Roman" w:cs="Times New Roman"/>
          <w:sz w:val="28"/>
          <w:szCs w:val="28"/>
          <w:lang w:eastAsia="ru-RU"/>
        </w:rPr>
      </w:pPr>
      <w:proofErr w:type="gramStart"/>
      <w:r w:rsidRPr="00173678">
        <w:rPr>
          <w:rFonts w:ascii="Times New Roman" w:hAnsi="Times New Roman" w:cs="Times New Roman"/>
          <w:sz w:val="28"/>
          <w:szCs w:val="28"/>
          <w:lang w:eastAsia="ru-RU"/>
        </w:rPr>
        <w:t>Уточненный</w:t>
      </w:r>
      <w:r w:rsidR="00EE77F2" w:rsidRPr="00173678">
        <w:rPr>
          <w:rFonts w:ascii="Times New Roman" w:hAnsi="Times New Roman" w:cs="Times New Roman"/>
          <w:sz w:val="28"/>
          <w:szCs w:val="28"/>
          <w:lang w:eastAsia="ru-RU"/>
        </w:rPr>
        <w:t xml:space="preserve"> бюджет</w:t>
      </w:r>
      <w:r w:rsidR="003E31EB" w:rsidRPr="00173678">
        <w:rPr>
          <w:rFonts w:ascii="Times New Roman" w:hAnsi="Times New Roman" w:cs="Times New Roman"/>
          <w:sz w:val="28"/>
          <w:szCs w:val="28"/>
          <w:lang w:eastAsia="ru-RU"/>
        </w:rPr>
        <w:t xml:space="preserve"> </w:t>
      </w:r>
      <w:r w:rsidRPr="00173678">
        <w:rPr>
          <w:rFonts w:ascii="Times New Roman" w:hAnsi="Times New Roman" w:cs="Times New Roman"/>
          <w:sz w:val="28"/>
          <w:szCs w:val="28"/>
          <w:lang w:eastAsia="ru-RU"/>
        </w:rPr>
        <w:t xml:space="preserve">– </w:t>
      </w:r>
      <w:r w:rsidR="00EE77F2" w:rsidRPr="00173678">
        <w:rPr>
          <w:rFonts w:ascii="Times New Roman" w:hAnsi="Times New Roman" w:cs="Times New Roman"/>
          <w:sz w:val="28"/>
          <w:szCs w:val="28"/>
          <w:lang w:eastAsia="ru-RU"/>
        </w:rPr>
        <w:t xml:space="preserve">плановые </w:t>
      </w:r>
      <w:r w:rsidRPr="00173678">
        <w:rPr>
          <w:rFonts w:ascii="Times New Roman" w:hAnsi="Times New Roman" w:cs="Times New Roman"/>
          <w:sz w:val="28"/>
          <w:szCs w:val="28"/>
          <w:lang w:eastAsia="ru-RU"/>
        </w:rPr>
        <w:t xml:space="preserve">показатели бюджета, утвержденные </w:t>
      </w:r>
      <w:r w:rsidR="00EE77F2" w:rsidRPr="00173678">
        <w:rPr>
          <w:rFonts w:ascii="Times New Roman" w:hAnsi="Times New Roman" w:cs="Times New Roman"/>
          <w:sz w:val="28"/>
          <w:szCs w:val="28"/>
          <w:lang w:eastAsia="ru-RU"/>
        </w:rPr>
        <w:t>Р</w:t>
      </w:r>
      <w:r w:rsidRPr="00173678">
        <w:rPr>
          <w:rFonts w:ascii="Times New Roman" w:hAnsi="Times New Roman" w:cs="Times New Roman"/>
          <w:sz w:val="28"/>
          <w:szCs w:val="28"/>
          <w:lang w:eastAsia="ru-RU"/>
        </w:rPr>
        <w:t xml:space="preserve">ешением </w:t>
      </w:r>
      <w:r w:rsidR="00EE77F2" w:rsidRPr="00173678">
        <w:rPr>
          <w:rFonts w:ascii="Times New Roman" w:hAnsi="Times New Roman" w:cs="Times New Roman"/>
          <w:sz w:val="28"/>
          <w:szCs w:val="28"/>
          <w:lang w:eastAsia="ru-RU"/>
        </w:rPr>
        <w:t xml:space="preserve">о бюджете </w:t>
      </w:r>
      <w:r w:rsidR="005F49C5" w:rsidRPr="00173678">
        <w:rPr>
          <w:rFonts w:ascii="Times New Roman" w:hAnsi="Times New Roman" w:cs="Times New Roman"/>
          <w:sz w:val="28"/>
          <w:szCs w:val="28"/>
          <w:lang w:eastAsia="ru-RU"/>
        </w:rPr>
        <w:t>(в редакции решений</w:t>
      </w:r>
      <w:r w:rsidR="007264C0" w:rsidRPr="00173678">
        <w:rPr>
          <w:rFonts w:ascii="Times New Roman" w:hAnsi="Times New Roman" w:cs="Times New Roman"/>
          <w:sz w:val="28"/>
          <w:szCs w:val="28"/>
          <w:lang w:eastAsia="ru-RU"/>
        </w:rPr>
        <w:t xml:space="preserve"> </w:t>
      </w:r>
      <w:r w:rsidR="005B791E" w:rsidRPr="00173678">
        <w:rPr>
          <w:rFonts w:ascii="Times New Roman" w:hAnsi="Times New Roman" w:cs="Times New Roman"/>
          <w:sz w:val="28"/>
          <w:szCs w:val="28"/>
          <w:lang w:eastAsia="ru-RU"/>
        </w:rPr>
        <w:t>от</w:t>
      </w:r>
      <w:r w:rsidR="00375141" w:rsidRPr="00173678">
        <w:rPr>
          <w:rFonts w:ascii="Times New Roman" w:hAnsi="Times New Roman" w:cs="Times New Roman"/>
          <w:sz w:val="28"/>
          <w:szCs w:val="28"/>
          <w:lang w:eastAsia="ru-RU"/>
        </w:rPr>
        <w:t xml:space="preserve"> </w:t>
      </w:r>
      <w:r w:rsidR="00AA43B7" w:rsidRPr="00173678">
        <w:rPr>
          <w:rFonts w:ascii="Times New Roman" w:hAnsi="Times New Roman" w:cs="Times New Roman"/>
          <w:sz w:val="28"/>
          <w:szCs w:val="28"/>
          <w:lang w:eastAsia="ru-RU"/>
        </w:rPr>
        <w:t>30.01.2019 № 23/7, от 21.02.2019 № 25/8, от 21.03.2019 № 29/9,  от 03.04.2019 № 32/10,  от 24.04.2019 № 35/11, от 29.05.2019 № 38/12, от 24.07.2019 № 40/13, от 28.08.2019 № 41/14, от 06.09.2019 № 42/15, от 20.09.2019 № 44/16, от 28.11.2019 № 55/7, от 26.12.2019 № 101/10</w:t>
      </w:r>
      <w:r w:rsidR="005F49C5" w:rsidRPr="00173678">
        <w:rPr>
          <w:rFonts w:ascii="Times New Roman" w:hAnsi="Times New Roman" w:cs="Times New Roman"/>
          <w:sz w:val="28"/>
          <w:szCs w:val="28"/>
          <w:lang w:eastAsia="ru-RU"/>
        </w:rPr>
        <w:t>)</w:t>
      </w:r>
      <w:r w:rsidR="00D37671" w:rsidRPr="00173678">
        <w:rPr>
          <w:rFonts w:ascii="Times New Roman" w:hAnsi="Times New Roman" w:cs="Times New Roman"/>
          <w:sz w:val="28"/>
          <w:szCs w:val="28"/>
          <w:lang w:eastAsia="ru-RU"/>
        </w:rPr>
        <w:t>.</w:t>
      </w:r>
      <w:proofErr w:type="gramEnd"/>
    </w:p>
    <w:p w:rsidR="006C28FE" w:rsidRPr="0002392E" w:rsidRDefault="006C28FE" w:rsidP="00FA2939">
      <w:pPr>
        <w:spacing w:after="0"/>
        <w:ind w:firstLine="709"/>
        <w:jc w:val="both"/>
        <w:rPr>
          <w:rFonts w:ascii="Times New Roman" w:hAnsi="Times New Roman" w:cs="Times New Roman"/>
          <w:sz w:val="16"/>
          <w:szCs w:val="16"/>
          <w:lang w:eastAsia="ru-RU"/>
        </w:rPr>
      </w:pPr>
    </w:p>
    <w:p w:rsidR="006C28FE" w:rsidRDefault="006C28FE" w:rsidP="00FA2939">
      <w:pPr>
        <w:spacing w:after="0"/>
        <w:ind w:firstLine="709"/>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 xml:space="preserve">2. </w:t>
      </w:r>
      <w:r w:rsidR="00EE77F2">
        <w:rPr>
          <w:rFonts w:ascii="Times New Roman" w:hAnsi="Times New Roman" w:cs="Times New Roman"/>
          <w:b/>
          <w:bCs/>
          <w:sz w:val="28"/>
          <w:szCs w:val="28"/>
          <w:lang w:eastAsia="ru-RU"/>
        </w:rPr>
        <w:t>Внешняя проверка годового отчета об исполнении бюджета Поселения</w:t>
      </w:r>
    </w:p>
    <w:p w:rsidR="004D5C5F" w:rsidRPr="0002392E" w:rsidRDefault="004D5C5F" w:rsidP="00FA2939">
      <w:pPr>
        <w:spacing w:after="0"/>
        <w:ind w:firstLine="709"/>
        <w:jc w:val="both"/>
        <w:rPr>
          <w:rFonts w:ascii="Times New Roman" w:hAnsi="Times New Roman" w:cs="Times New Roman"/>
          <w:b/>
          <w:bCs/>
          <w:sz w:val="16"/>
          <w:szCs w:val="16"/>
          <w:lang w:eastAsia="ru-RU"/>
        </w:rPr>
      </w:pPr>
    </w:p>
    <w:p w:rsidR="00EE77F2" w:rsidRDefault="00DF5967" w:rsidP="00FA2939">
      <w:pPr>
        <w:spacing w:after="0"/>
        <w:ind w:firstLine="709"/>
        <w:jc w:val="both"/>
        <w:rPr>
          <w:rFonts w:ascii="Times New Roman" w:hAnsi="Times New Roman" w:cs="Times New Roman"/>
          <w:bCs/>
          <w:sz w:val="28"/>
          <w:szCs w:val="28"/>
          <w:lang w:eastAsia="ru-RU"/>
        </w:rPr>
      </w:pPr>
      <w:r w:rsidRPr="00DF5967">
        <w:rPr>
          <w:rFonts w:ascii="Times New Roman" w:hAnsi="Times New Roman" w:cs="Times New Roman"/>
          <w:b/>
          <w:bCs/>
          <w:sz w:val="28"/>
          <w:szCs w:val="28"/>
          <w:lang w:eastAsia="ru-RU"/>
        </w:rPr>
        <w:t>2.1.</w:t>
      </w:r>
      <w:r>
        <w:rPr>
          <w:rFonts w:ascii="Times New Roman" w:hAnsi="Times New Roman" w:cs="Times New Roman"/>
          <w:bCs/>
          <w:sz w:val="28"/>
          <w:szCs w:val="28"/>
          <w:lang w:eastAsia="ru-RU"/>
        </w:rPr>
        <w:t xml:space="preserve"> </w:t>
      </w:r>
      <w:r w:rsidR="00EE77F2" w:rsidRPr="00EE77F2">
        <w:rPr>
          <w:rFonts w:ascii="Times New Roman" w:hAnsi="Times New Roman" w:cs="Times New Roman"/>
          <w:b/>
          <w:bCs/>
          <w:sz w:val="28"/>
          <w:szCs w:val="28"/>
          <w:lang w:eastAsia="ru-RU"/>
        </w:rPr>
        <w:t>Анализ представленной бюджетной отчетности</w:t>
      </w:r>
    </w:p>
    <w:p w:rsidR="00535309" w:rsidRPr="00173678" w:rsidRDefault="00535309" w:rsidP="00FA2939">
      <w:pPr>
        <w:spacing w:after="0" w:line="240" w:lineRule="auto"/>
        <w:ind w:firstLine="709"/>
        <w:jc w:val="both"/>
        <w:rPr>
          <w:rFonts w:ascii="Times New Roman" w:hAnsi="Times New Roman"/>
          <w:color w:val="FF0000"/>
          <w:sz w:val="28"/>
          <w:szCs w:val="28"/>
          <w:lang w:eastAsia="ru-RU"/>
        </w:rPr>
      </w:pPr>
      <w:r w:rsidRPr="00173678">
        <w:rPr>
          <w:rFonts w:ascii="Times New Roman" w:hAnsi="Times New Roman" w:cs="Times New Roman"/>
          <w:sz w:val="28"/>
          <w:szCs w:val="28"/>
          <w:lang w:eastAsia="ru-RU"/>
        </w:rPr>
        <w:t xml:space="preserve">Внешняя проверка отчета об исполнении бюджета Поселения за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 проведена в соответствии с требованиями статьи 264.4 БК РФ и статьи 36 </w:t>
      </w:r>
      <w:r w:rsidRPr="00173678">
        <w:rPr>
          <w:rFonts w:ascii="Times New Roman" w:hAnsi="Times New Roman"/>
          <w:sz w:val="28"/>
          <w:szCs w:val="28"/>
          <w:lang w:eastAsia="ru-RU"/>
        </w:rPr>
        <w:t>Положения о бюджетном процессе</w:t>
      </w:r>
      <w:r w:rsidRPr="00173678">
        <w:rPr>
          <w:rFonts w:ascii="Times New Roman" w:hAnsi="Times New Roman"/>
          <w:color w:val="FF0000"/>
          <w:sz w:val="28"/>
          <w:szCs w:val="28"/>
          <w:lang w:eastAsia="ru-RU"/>
        </w:rPr>
        <w:t>.</w:t>
      </w:r>
    </w:p>
    <w:p w:rsidR="00D77494" w:rsidRPr="00173678" w:rsidRDefault="00D77494" w:rsidP="00FA2939">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Отчет об исполнении бюджета Поселения за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 составлен в соответствии со структурой и бюджетной классификацией, применяемой при утверждении бюджета.</w:t>
      </w:r>
    </w:p>
    <w:p w:rsidR="00D77494" w:rsidRPr="00173678" w:rsidRDefault="00D77494" w:rsidP="00FA2939">
      <w:pPr>
        <w:spacing w:after="0" w:line="240" w:lineRule="auto"/>
        <w:ind w:firstLine="709"/>
        <w:jc w:val="both"/>
        <w:rPr>
          <w:rFonts w:ascii="Times New Roman" w:hAnsi="Times New Roman" w:cs="Times New Roman"/>
          <w:sz w:val="28"/>
          <w:szCs w:val="28"/>
          <w:lang w:eastAsia="ru-RU"/>
        </w:rPr>
      </w:pPr>
      <w:proofErr w:type="gramStart"/>
      <w:r w:rsidRPr="00173678">
        <w:rPr>
          <w:rFonts w:ascii="Times New Roman" w:hAnsi="Times New Roman" w:cs="Times New Roman"/>
          <w:sz w:val="28"/>
          <w:szCs w:val="28"/>
          <w:lang w:eastAsia="ru-RU"/>
        </w:rPr>
        <w:t>Согласно пункта</w:t>
      </w:r>
      <w:proofErr w:type="gramEnd"/>
      <w:r w:rsidRPr="00173678">
        <w:rPr>
          <w:rFonts w:ascii="Times New Roman" w:hAnsi="Times New Roman" w:cs="Times New Roman"/>
          <w:sz w:val="28"/>
          <w:szCs w:val="28"/>
          <w:lang w:eastAsia="ru-RU"/>
        </w:rPr>
        <w:t xml:space="preserve"> 3 статьи 264.1. БК РФ, бюджетная отчётность включает в себя:</w:t>
      </w:r>
    </w:p>
    <w:p w:rsidR="00D77494" w:rsidRPr="00173678" w:rsidRDefault="00D77494" w:rsidP="00FA2939">
      <w:pPr>
        <w:tabs>
          <w:tab w:val="num" w:pos="928"/>
        </w:tabs>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отчёт об исполнении бюджета;</w:t>
      </w:r>
    </w:p>
    <w:p w:rsidR="00D77494" w:rsidRPr="00173678" w:rsidRDefault="00D77494" w:rsidP="00FA2939">
      <w:pPr>
        <w:tabs>
          <w:tab w:val="num" w:pos="928"/>
        </w:tabs>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баланс исполнения бюджета;</w:t>
      </w:r>
    </w:p>
    <w:p w:rsidR="00D77494" w:rsidRPr="00173678" w:rsidRDefault="00D77494" w:rsidP="00FA2939">
      <w:pPr>
        <w:tabs>
          <w:tab w:val="num" w:pos="928"/>
        </w:tabs>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отчёт о финансовых результатах деятельности;</w:t>
      </w:r>
    </w:p>
    <w:p w:rsidR="00D77494" w:rsidRPr="00173678" w:rsidRDefault="00D77494" w:rsidP="00FA2939">
      <w:pPr>
        <w:tabs>
          <w:tab w:val="num" w:pos="928"/>
        </w:tabs>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отчёт о движении денежных средств;</w:t>
      </w:r>
    </w:p>
    <w:p w:rsidR="00D77494" w:rsidRPr="00173678" w:rsidRDefault="00D77494" w:rsidP="00FA2939">
      <w:pPr>
        <w:tabs>
          <w:tab w:val="num" w:pos="928"/>
        </w:tabs>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пояснительную записку.</w:t>
      </w:r>
    </w:p>
    <w:p w:rsidR="00D77494" w:rsidRPr="00173678" w:rsidRDefault="00D77494" w:rsidP="00FA2939">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Анализ отчета об исполнении бюджета осуществлялся сравнением показателей бюджета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года с показателями </w:t>
      </w:r>
      <w:r w:rsidR="00375141" w:rsidRPr="00173678">
        <w:rPr>
          <w:rFonts w:ascii="Times New Roman" w:hAnsi="Times New Roman" w:cs="Times New Roman"/>
          <w:sz w:val="28"/>
          <w:szCs w:val="28"/>
          <w:lang w:eastAsia="ru-RU"/>
        </w:rPr>
        <w:t>2018</w:t>
      </w:r>
      <w:r w:rsidRPr="00173678">
        <w:rPr>
          <w:rFonts w:ascii="Times New Roman" w:hAnsi="Times New Roman" w:cs="Times New Roman"/>
          <w:sz w:val="28"/>
          <w:szCs w:val="28"/>
          <w:lang w:eastAsia="ru-RU"/>
        </w:rPr>
        <w:t xml:space="preserve"> года, а также плановых показателей отчетного года с кассовым исполнением.</w:t>
      </w:r>
    </w:p>
    <w:p w:rsidR="00D77494" w:rsidRPr="00173678" w:rsidRDefault="00D77494" w:rsidP="00FA2939">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В ходе проверки бюджетной отчетности выявлено:</w:t>
      </w:r>
    </w:p>
    <w:p w:rsidR="00D77494" w:rsidRPr="00173678" w:rsidRDefault="00D77494" w:rsidP="00FA2939">
      <w:pPr>
        <w:numPr>
          <w:ilvl w:val="0"/>
          <w:numId w:val="8"/>
        </w:numPr>
        <w:spacing w:after="0" w:line="240" w:lineRule="auto"/>
        <w:ind w:left="0"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бюджетная отчетность за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 представлена в </w:t>
      </w:r>
      <w:r w:rsidR="00375141" w:rsidRPr="00173678">
        <w:rPr>
          <w:rFonts w:ascii="Times New Roman" w:hAnsi="Times New Roman" w:cs="Times New Roman"/>
          <w:sz w:val="28"/>
          <w:szCs w:val="28"/>
          <w:lang w:eastAsia="ru-RU"/>
        </w:rPr>
        <w:t>Контрольно-счётн</w:t>
      </w:r>
      <w:r w:rsidRPr="00173678">
        <w:rPr>
          <w:rFonts w:ascii="Times New Roman" w:hAnsi="Times New Roman" w:cs="Times New Roman"/>
          <w:sz w:val="28"/>
          <w:szCs w:val="28"/>
          <w:lang w:eastAsia="ru-RU"/>
        </w:rPr>
        <w:t>ую палату в установленные сроки;</w:t>
      </w:r>
    </w:p>
    <w:p w:rsidR="00D77494" w:rsidRPr="00173678" w:rsidRDefault="00D77494" w:rsidP="00FA2939">
      <w:pPr>
        <w:numPr>
          <w:ilvl w:val="0"/>
          <w:numId w:val="8"/>
        </w:numPr>
        <w:spacing w:after="0" w:line="240" w:lineRule="auto"/>
        <w:ind w:left="0"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состав форм в основном соответствует требованиям Инструкции </w:t>
      </w:r>
      <w:r w:rsidR="00724A2A" w:rsidRPr="00173678">
        <w:rPr>
          <w:rFonts w:ascii="Times New Roman" w:hAnsi="Times New Roman" w:cs="Times New Roman"/>
          <w:sz w:val="28"/>
          <w:szCs w:val="28"/>
          <w:lang w:eastAsia="ru-RU"/>
        </w:rPr>
        <w:t xml:space="preserve">  </w:t>
      </w:r>
      <w:r w:rsidRPr="00173678">
        <w:rPr>
          <w:rFonts w:ascii="Times New Roman" w:hAnsi="Times New Roman" w:cs="Times New Roman"/>
          <w:sz w:val="28"/>
          <w:szCs w:val="28"/>
          <w:lang w:eastAsia="ru-RU"/>
        </w:rPr>
        <w:t>№ 191н;</w:t>
      </w:r>
    </w:p>
    <w:p w:rsidR="00D77494" w:rsidRPr="00173678" w:rsidRDefault="00D77494" w:rsidP="00FA2939">
      <w:pPr>
        <w:numPr>
          <w:ilvl w:val="0"/>
          <w:numId w:val="8"/>
        </w:numPr>
        <w:spacing w:after="0" w:line="240" w:lineRule="auto"/>
        <w:ind w:left="0"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характер отчетности в целом достаточно информативный.</w:t>
      </w:r>
    </w:p>
    <w:p w:rsidR="001B35A2" w:rsidRPr="00173678" w:rsidRDefault="0065429B" w:rsidP="00FA2939">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В соответствии с требованиями п</w:t>
      </w:r>
      <w:r w:rsidR="00032F12" w:rsidRPr="00173678">
        <w:rPr>
          <w:rFonts w:ascii="Times New Roman" w:hAnsi="Times New Roman" w:cs="Times New Roman"/>
          <w:sz w:val="28"/>
          <w:szCs w:val="28"/>
          <w:lang w:eastAsia="ru-RU"/>
        </w:rPr>
        <w:t>ункта</w:t>
      </w:r>
      <w:r w:rsidR="0093559E" w:rsidRPr="00173678">
        <w:rPr>
          <w:rFonts w:ascii="Times New Roman" w:hAnsi="Times New Roman" w:cs="Times New Roman"/>
          <w:sz w:val="28"/>
          <w:szCs w:val="28"/>
          <w:lang w:eastAsia="ru-RU"/>
        </w:rPr>
        <w:t xml:space="preserve"> </w:t>
      </w:r>
      <w:r w:rsidRPr="00173678">
        <w:rPr>
          <w:rFonts w:ascii="Times New Roman" w:hAnsi="Times New Roman" w:cs="Times New Roman"/>
          <w:sz w:val="28"/>
          <w:szCs w:val="28"/>
          <w:lang w:eastAsia="ru-RU"/>
        </w:rPr>
        <w:t xml:space="preserve">2 статьи 264.5 БК РФ одновременно с годовым отчетом об исполнении бюджета представлен проект </w:t>
      </w:r>
      <w:r w:rsidRPr="00173678">
        <w:rPr>
          <w:rFonts w:ascii="Times New Roman" w:hAnsi="Times New Roman" w:cs="Times New Roman"/>
          <w:sz w:val="28"/>
          <w:szCs w:val="28"/>
          <w:lang w:eastAsia="ru-RU"/>
        </w:rPr>
        <w:lastRenderedPageBreak/>
        <w:t xml:space="preserve">решения Совета депутатов </w:t>
      </w:r>
      <w:r w:rsidR="00D476C1" w:rsidRPr="00173678">
        <w:rPr>
          <w:rFonts w:ascii="Times New Roman" w:hAnsi="Times New Roman" w:cs="Times New Roman"/>
          <w:sz w:val="28"/>
          <w:szCs w:val="28"/>
          <w:lang w:eastAsia="ru-RU"/>
        </w:rPr>
        <w:t>«</w:t>
      </w:r>
      <w:r w:rsidR="00AF318B" w:rsidRPr="00173678">
        <w:rPr>
          <w:rFonts w:ascii="Times New Roman" w:hAnsi="Times New Roman" w:cs="Times New Roman"/>
          <w:sz w:val="28"/>
          <w:szCs w:val="28"/>
          <w:lang w:eastAsia="ru-RU"/>
        </w:rPr>
        <w:t xml:space="preserve">Об исполнении бюджета городского поселения </w:t>
      </w:r>
      <w:proofErr w:type="spellStart"/>
      <w:r w:rsidR="00AF318B" w:rsidRPr="00173678">
        <w:rPr>
          <w:rFonts w:ascii="Times New Roman" w:hAnsi="Times New Roman" w:cs="Times New Roman"/>
          <w:sz w:val="28"/>
          <w:szCs w:val="28"/>
          <w:lang w:eastAsia="ru-RU"/>
        </w:rPr>
        <w:t>Ашукино</w:t>
      </w:r>
      <w:proofErr w:type="spellEnd"/>
      <w:r w:rsidR="00AF318B" w:rsidRPr="00173678">
        <w:rPr>
          <w:rFonts w:ascii="Times New Roman" w:hAnsi="Times New Roman" w:cs="Times New Roman"/>
          <w:sz w:val="28"/>
          <w:szCs w:val="28"/>
          <w:lang w:eastAsia="ru-RU"/>
        </w:rPr>
        <w:t xml:space="preserve"> Пушкинского муниципального района за </w:t>
      </w:r>
      <w:r w:rsidR="00375141" w:rsidRPr="00173678">
        <w:rPr>
          <w:rFonts w:ascii="Times New Roman" w:hAnsi="Times New Roman" w:cs="Times New Roman"/>
          <w:sz w:val="28"/>
          <w:szCs w:val="28"/>
          <w:lang w:eastAsia="ru-RU"/>
        </w:rPr>
        <w:t>2019</w:t>
      </w:r>
      <w:r w:rsidR="00AF318B" w:rsidRPr="00173678">
        <w:rPr>
          <w:rFonts w:ascii="Times New Roman" w:hAnsi="Times New Roman" w:cs="Times New Roman"/>
          <w:sz w:val="28"/>
          <w:szCs w:val="28"/>
          <w:lang w:eastAsia="ru-RU"/>
        </w:rPr>
        <w:t xml:space="preserve"> год</w:t>
      </w:r>
      <w:r w:rsidR="00D476C1" w:rsidRPr="00173678">
        <w:rPr>
          <w:rFonts w:ascii="Times New Roman" w:hAnsi="Times New Roman" w:cs="Times New Roman"/>
          <w:sz w:val="28"/>
          <w:szCs w:val="28"/>
          <w:lang w:eastAsia="ru-RU"/>
        </w:rPr>
        <w:t>»</w:t>
      </w:r>
      <w:r w:rsidRPr="00173678">
        <w:rPr>
          <w:rFonts w:ascii="Times New Roman" w:hAnsi="Times New Roman" w:cs="Times New Roman"/>
          <w:sz w:val="28"/>
          <w:szCs w:val="28"/>
          <w:lang w:eastAsia="ru-RU"/>
        </w:rPr>
        <w:t>.</w:t>
      </w:r>
    </w:p>
    <w:p w:rsidR="00EE0653" w:rsidRPr="00173678" w:rsidRDefault="00994D13" w:rsidP="00FA2939">
      <w:pPr>
        <w:spacing w:after="0"/>
        <w:ind w:firstLine="709"/>
        <w:jc w:val="both"/>
        <w:rPr>
          <w:rFonts w:ascii="Times New Roman" w:hAnsi="Times New Roman" w:cs="Times New Roman"/>
          <w:sz w:val="28"/>
          <w:szCs w:val="28"/>
        </w:rPr>
      </w:pPr>
      <w:r w:rsidRPr="00173678">
        <w:rPr>
          <w:rFonts w:ascii="Times New Roman" w:hAnsi="Times New Roman" w:cs="Times New Roman"/>
          <w:sz w:val="28"/>
          <w:szCs w:val="28"/>
        </w:rPr>
        <w:t>Отчет об исполнении бюджета Поселения (ф. 05031</w:t>
      </w:r>
      <w:r w:rsidR="00811E13" w:rsidRPr="00173678">
        <w:rPr>
          <w:rFonts w:ascii="Times New Roman" w:hAnsi="Times New Roman" w:cs="Times New Roman"/>
          <w:sz w:val="28"/>
          <w:szCs w:val="28"/>
        </w:rPr>
        <w:t>1</w:t>
      </w:r>
      <w:r w:rsidRPr="00173678">
        <w:rPr>
          <w:rFonts w:ascii="Times New Roman" w:hAnsi="Times New Roman" w:cs="Times New Roman"/>
          <w:sz w:val="28"/>
          <w:szCs w:val="28"/>
        </w:rPr>
        <w:t xml:space="preserve">7) сформирован в соответствии с кодами бюджетной классификации РФ по разделам отчета: «Доходы», «Расходы», «Источники финансирования дефицита бюджета», бюджетной классификации доходов, расходов и источников финансирования дефицита бюджета, с формированием промежуточных итогов по </w:t>
      </w:r>
      <w:proofErr w:type="spellStart"/>
      <w:r w:rsidRPr="00173678">
        <w:rPr>
          <w:rFonts w:ascii="Times New Roman" w:hAnsi="Times New Roman" w:cs="Times New Roman"/>
          <w:sz w:val="28"/>
          <w:szCs w:val="28"/>
        </w:rPr>
        <w:t>группировочным</w:t>
      </w:r>
      <w:proofErr w:type="spellEnd"/>
      <w:r w:rsidRPr="00173678">
        <w:rPr>
          <w:rFonts w:ascii="Times New Roman" w:hAnsi="Times New Roman" w:cs="Times New Roman"/>
          <w:sz w:val="28"/>
          <w:szCs w:val="28"/>
        </w:rPr>
        <w:t xml:space="preserve"> кодам бюджетной классификации в структуре, утвержденных Решением о бюджете бюджетных назначений по доходам, расходам и источникам финансирования дефицита бюджета.</w:t>
      </w:r>
    </w:p>
    <w:p w:rsidR="00FB4300" w:rsidRDefault="00FB4300" w:rsidP="0007245E">
      <w:pPr>
        <w:spacing w:after="0" w:line="240" w:lineRule="auto"/>
        <w:ind w:firstLine="709"/>
        <w:jc w:val="both"/>
        <w:rPr>
          <w:rFonts w:ascii="Times New Roman" w:hAnsi="Times New Roman"/>
          <w:sz w:val="28"/>
          <w:szCs w:val="28"/>
          <w:lang w:eastAsia="ru-RU"/>
        </w:rPr>
      </w:pPr>
      <w:r w:rsidRPr="00FB4300">
        <w:rPr>
          <w:rFonts w:ascii="Times New Roman" w:hAnsi="Times New Roman"/>
          <w:sz w:val="28"/>
          <w:szCs w:val="28"/>
          <w:lang w:eastAsia="ru-RU"/>
        </w:rPr>
        <w:t>Показатели баланса «На начало года» не соответствуют показателям «На конец года» отчета за 2018 год. В  соответствии с пунктом 170 Инструкции № 191н вышеуказанные отклонения отражены в приложении «Сведения об изменении остатков валюты баланса» (форма 0503173).</w:t>
      </w:r>
      <w:r w:rsidRPr="00FB4300">
        <w:rPr>
          <w:rFonts w:ascii="Times New Roman" w:hAnsi="Times New Roman"/>
          <w:sz w:val="28"/>
          <w:szCs w:val="28"/>
          <w:lang w:eastAsia="ru-RU"/>
        </w:rPr>
        <w:tab/>
      </w:r>
    </w:p>
    <w:p w:rsidR="0007245E" w:rsidRPr="009F722B" w:rsidRDefault="0007245E" w:rsidP="0007245E">
      <w:pPr>
        <w:spacing w:after="0" w:line="240" w:lineRule="auto"/>
        <w:ind w:firstLine="709"/>
        <w:jc w:val="both"/>
        <w:rPr>
          <w:rFonts w:ascii="Times New Roman" w:hAnsi="Times New Roman"/>
          <w:sz w:val="28"/>
          <w:szCs w:val="28"/>
          <w:lang w:eastAsia="ru-RU"/>
        </w:rPr>
      </w:pPr>
      <w:r w:rsidRPr="00173678">
        <w:rPr>
          <w:rFonts w:ascii="Times New Roman" w:hAnsi="Times New Roman"/>
          <w:sz w:val="28"/>
          <w:szCs w:val="28"/>
          <w:lang w:eastAsia="ru-RU"/>
        </w:rPr>
        <w:t xml:space="preserve">Плановые бюджетные назначения, отраженные в «Отчете об исполнении бюджета» (ф. 0503117) по разделу «Расходы бюджета», соответствуют сумме назначений, утвержденных сводной бюджетной росписью на </w:t>
      </w:r>
      <w:r w:rsidR="00375141" w:rsidRPr="00173678">
        <w:rPr>
          <w:rFonts w:ascii="Times New Roman" w:hAnsi="Times New Roman"/>
          <w:sz w:val="28"/>
          <w:szCs w:val="28"/>
          <w:lang w:eastAsia="ru-RU"/>
        </w:rPr>
        <w:t>2019</w:t>
      </w:r>
      <w:r w:rsidRPr="00173678">
        <w:rPr>
          <w:rFonts w:ascii="Times New Roman" w:hAnsi="Times New Roman"/>
          <w:sz w:val="28"/>
          <w:szCs w:val="28"/>
          <w:lang w:eastAsia="ru-RU"/>
        </w:rPr>
        <w:t xml:space="preserve"> год.</w:t>
      </w:r>
    </w:p>
    <w:p w:rsidR="00852AC1" w:rsidRPr="00852AC1" w:rsidRDefault="00852AC1" w:rsidP="0023333E">
      <w:pPr>
        <w:spacing w:after="0" w:line="240" w:lineRule="auto"/>
        <w:ind w:firstLine="709"/>
        <w:jc w:val="both"/>
        <w:rPr>
          <w:rFonts w:ascii="Times New Roman" w:hAnsi="Times New Roman"/>
          <w:sz w:val="16"/>
          <w:szCs w:val="16"/>
          <w:lang w:eastAsia="ru-RU"/>
        </w:rPr>
      </w:pPr>
    </w:p>
    <w:p w:rsidR="00FF2CA7" w:rsidRDefault="00FF2CA7" w:rsidP="00852AC1">
      <w:pPr>
        <w:spacing w:before="120" w:after="0" w:line="240" w:lineRule="auto"/>
        <w:ind w:firstLine="709"/>
        <w:contextualSpacing/>
        <w:jc w:val="both"/>
        <w:rPr>
          <w:rFonts w:ascii="Times New Roman" w:hAnsi="Times New Roman" w:cs="Times New Roman"/>
          <w:b/>
          <w:sz w:val="28"/>
          <w:szCs w:val="28"/>
          <w:lang w:eastAsia="ru-RU"/>
        </w:rPr>
      </w:pPr>
    </w:p>
    <w:p w:rsidR="00FF2CA7" w:rsidRDefault="00FF2CA7" w:rsidP="00852AC1">
      <w:pPr>
        <w:spacing w:before="120" w:after="0" w:line="240" w:lineRule="auto"/>
        <w:ind w:firstLine="709"/>
        <w:contextualSpacing/>
        <w:jc w:val="both"/>
        <w:rPr>
          <w:rFonts w:ascii="Times New Roman" w:hAnsi="Times New Roman" w:cs="Times New Roman"/>
          <w:b/>
          <w:sz w:val="28"/>
          <w:szCs w:val="28"/>
          <w:lang w:eastAsia="ru-RU"/>
        </w:rPr>
      </w:pPr>
    </w:p>
    <w:p w:rsidR="00852AC1" w:rsidRPr="00584DED" w:rsidRDefault="00852AC1" w:rsidP="00852AC1">
      <w:pPr>
        <w:spacing w:before="120" w:after="0" w:line="240" w:lineRule="auto"/>
        <w:ind w:firstLine="709"/>
        <w:contextualSpacing/>
        <w:jc w:val="both"/>
        <w:rPr>
          <w:rFonts w:ascii="Times New Roman" w:hAnsi="Times New Roman" w:cs="Times New Roman"/>
          <w:b/>
          <w:sz w:val="28"/>
          <w:szCs w:val="28"/>
          <w:lang w:eastAsia="ru-RU"/>
        </w:rPr>
      </w:pPr>
      <w:r w:rsidRPr="00584DED">
        <w:rPr>
          <w:rFonts w:ascii="Times New Roman" w:hAnsi="Times New Roman" w:cs="Times New Roman"/>
          <w:b/>
          <w:sz w:val="28"/>
          <w:szCs w:val="28"/>
          <w:lang w:eastAsia="ru-RU"/>
        </w:rPr>
        <w:t>2.</w:t>
      </w:r>
      <w:r w:rsidR="00137698">
        <w:rPr>
          <w:rFonts w:ascii="Times New Roman" w:hAnsi="Times New Roman" w:cs="Times New Roman"/>
          <w:b/>
          <w:sz w:val="28"/>
          <w:szCs w:val="28"/>
          <w:lang w:eastAsia="ru-RU"/>
        </w:rPr>
        <w:t>2</w:t>
      </w:r>
      <w:r w:rsidRPr="00584DED">
        <w:rPr>
          <w:rFonts w:ascii="Times New Roman" w:hAnsi="Times New Roman" w:cs="Times New Roman"/>
          <w:b/>
          <w:sz w:val="28"/>
          <w:szCs w:val="28"/>
          <w:lang w:eastAsia="ru-RU"/>
        </w:rPr>
        <w:t xml:space="preserve">.Соблюдение бюджетного законодательства </w:t>
      </w:r>
    </w:p>
    <w:p w:rsidR="00852AC1" w:rsidRPr="00584DED" w:rsidRDefault="00852AC1" w:rsidP="00852AC1">
      <w:pPr>
        <w:spacing w:before="120" w:after="0" w:line="240" w:lineRule="auto"/>
        <w:ind w:firstLine="709"/>
        <w:contextualSpacing/>
        <w:jc w:val="both"/>
        <w:rPr>
          <w:rFonts w:ascii="Times New Roman" w:hAnsi="Times New Roman" w:cs="Times New Roman"/>
          <w:b/>
          <w:sz w:val="16"/>
          <w:szCs w:val="16"/>
          <w:lang w:eastAsia="ru-RU"/>
        </w:rPr>
      </w:pPr>
    </w:p>
    <w:p w:rsidR="00852AC1" w:rsidRPr="00173678" w:rsidRDefault="00852AC1" w:rsidP="0093559E">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В соответствии со статьей 187 БК РФ утверждение бюджета на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 обеспечено до начала финансового года.</w:t>
      </w:r>
    </w:p>
    <w:p w:rsidR="00852AC1" w:rsidRPr="00173678" w:rsidRDefault="00852AC1" w:rsidP="0093559E">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Организация исполнения бюджета осуществля</w:t>
      </w:r>
      <w:r w:rsidR="00764B01" w:rsidRPr="00173678">
        <w:rPr>
          <w:rFonts w:ascii="Times New Roman" w:hAnsi="Times New Roman" w:cs="Times New Roman"/>
          <w:sz w:val="28"/>
          <w:szCs w:val="28"/>
          <w:lang w:eastAsia="ru-RU"/>
        </w:rPr>
        <w:t>лось</w:t>
      </w:r>
      <w:r w:rsidRPr="00173678">
        <w:rPr>
          <w:rFonts w:ascii="Times New Roman" w:hAnsi="Times New Roman" w:cs="Times New Roman"/>
          <w:sz w:val="28"/>
          <w:szCs w:val="28"/>
          <w:lang w:eastAsia="ru-RU"/>
        </w:rPr>
        <w:t xml:space="preserve"> Комитетом по финансовой и налоговой политике администрации Пушкинского муниципального Района (далее - КФНП) на основании Соглашения по осуществлению </w:t>
      </w:r>
      <w:proofErr w:type="gramStart"/>
      <w:r w:rsidRPr="00173678">
        <w:rPr>
          <w:rFonts w:ascii="Times New Roman" w:hAnsi="Times New Roman" w:cs="Times New Roman"/>
          <w:sz w:val="28"/>
          <w:szCs w:val="28"/>
          <w:lang w:eastAsia="ru-RU"/>
        </w:rPr>
        <w:t>части полномочий органов местного самоуправления городского поселения</w:t>
      </w:r>
      <w:proofErr w:type="gramEnd"/>
      <w:r w:rsidRPr="00173678">
        <w:rPr>
          <w:rFonts w:ascii="Times New Roman" w:hAnsi="Times New Roman" w:cs="Times New Roman"/>
          <w:sz w:val="28"/>
          <w:szCs w:val="28"/>
          <w:lang w:eastAsia="ru-RU"/>
        </w:rPr>
        <w:t xml:space="preserve"> </w:t>
      </w:r>
      <w:proofErr w:type="spellStart"/>
      <w:r w:rsidR="00FD16E8" w:rsidRPr="00173678">
        <w:rPr>
          <w:rFonts w:ascii="Times New Roman" w:hAnsi="Times New Roman" w:cs="Times New Roman"/>
          <w:sz w:val="28"/>
          <w:szCs w:val="28"/>
          <w:lang w:eastAsia="ru-RU"/>
        </w:rPr>
        <w:t>Ашукино</w:t>
      </w:r>
      <w:proofErr w:type="spellEnd"/>
      <w:r w:rsidRPr="00173678">
        <w:rPr>
          <w:rFonts w:ascii="Times New Roman" w:hAnsi="Times New Roman" w:cs="Times New Roman"/>
          <w:sz w:val="28"/>
          <w:szCs w:val="28"/>
          <w:lang w:eastAsia="ru-RU"/>
        </w:rPr>
        <w:t xml:space="preserve"> по решению вопросов местного значения.</w:t>
      </w:r>
    </w:p>
    <w:p w:rsidR="00852AC1" w:rsidRPr="00173678" w:rsidRDefault="00852AC1" w:rsidP="0093559E">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Кассовое исполнение бюд</w:t>
      </w:r>
      <w:r w:rsidR="006950B4" w:rsidRPr="00173678">
        <w:rPr>
          <w:rFonts w:ascii="Times New Roman" w:hAnsi="Times New Roman" w:cs="Times New Roman"/>
          <w:sz w:val="28"/>
          <w:szCs w:val="28"/>
          <w:lang w:eastAsia="ru-RU"/>
        </w:rPr>
        <w:t>жета осуществляется Отделом № 28</w:t>
      </w:r>
      <w:r w:rsidRPr="00173678">
        <w:rPr>
          <w:rFonts w:ascii="Times New Roman" w:hAnsi="Times New Roman" w:cs="Times New Roman"/>
          <w:sz w:val="28"/>
          <w:szCs w:val="28"/>
          <w:lang w:eastAsia="ru-RU"/>
        </w:rPr>
        <w:t xml:space="preserve"> УФК по Московской области.</w:t>
      </w:r>
    </w:p>
    <w:p w:rsidR="00852AC1" w:rsidRPr="00173678" w:rsidRDefault="00852AC1" w:rsidP="0093559E">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Бюджет Поселения за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 исполнен на основе единства кассы и подведомственности расходов.</w:t>
      </w:r>
    </w:p>
    <w:p w:rsidR="00852AC1" w:rsidRPr="00173678" w:rsidRDefault="00852AC1" w:rsidP="0093559E">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Исполнение бюджета Поселения организовано на основе сводной бюджетной росписи.</w:t>
      </w:r>
    </w:p>
    <w:p w:rsidR="00852AC1" w:rsidRPr="00173678" w:rsidRDefault="00852AC1" w:rsidP="0093559E">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В соответствии с пунктом 6 статьи 52 Федерального закона от 06.10.2003 № 131-ФЗ «Об  общих принципах местного самоуправления в Российской Федерации» проект бюджета Поселения на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 опубликован в межмуниципальной газете «Маяк» </w:t>
      </w:r>
      <w:r w:rsidR="00D761C3" w:rsidRPr="00173678">
        <w:rPr>
          <w:rFonts w:ascii="Times New Roman" w:hAnsi="Times New Roman" w:cs="Times New Roman"/>
          <w:sz w:val="28"/>
          <w:szCs w:val="28"/>
          <w:lang w:eastAsia="ru-RU"/>
        </w:rPr>
        <w:t xml:space="preserve">от </w:t>
      </w:r>
      <w:r w:rsidR="000D675F" w:rsidRPr="00173678">
        <w:rPr>
          <w:rFonts w:ascii="Times New Roman" w:hAnsi="Times New Roman" w:cs="Times New Roman"/>
          <w:sz w:val="28"/>
          <w:szCs w:val="28"/>
          <w:lang w:eastAsia="ru-RU"/>
        </w:rPr>
        <w:t xml:space="preserve">23.11.2018 </w:t>
      </w:r>
      <w:r w:rsidR="00D761C3" w:rsidRPr="00173678">
        <w:rPr>
          <w:rFonts w:ascii="Times New Roman" w:hAnsi="Times New Roman" w:cs="Times New Roman"/>
          <w:sz w:val="28"/>
          <w:szCs w:val="28"/>
          <w:lang w:eastAsia="ru-RU"/>
        </w:rPr>
        <w:t xml:space="preserve">№ </w:t>
      </w:r>
      <w:r w:rsidR="000D675F" w:rsidRPr="00173678">
        <w:rPr>
          <w:rFonts w:ascii="Times New Roman" w:hAnsi="Times New Roman" w:cs="Times New Roman"/>
          <w:sz w:val="28"/>
          <w:szCs w:val="28"/>
          <w:lang w:eastAsia="ru-RU"/>
        </w:rPr>
        <w:t>90/1 (12540)</w:t>
      </w:r>
      <w:r w:rsidRPr="00173678">
        <w:rPr>
          <w:rFonts w:ascii="Times New Roman" w:hAnsi="Times New Roman" w:cs="Times New Roman"/>
          <w:sz w:val="28"/>
          <w:szCs w:val="28"/>
          <w:lang w:eastAsia="ru-RU"/>
        </w:rPr>
        <w:t>.</w:t>
      </w:r>
    </w:p>
    <w:p w:rsidR="00852AC1" w:rsidRPr="002D4D17" w:rsidRDefault="00852AC1" w:rsidP="0093559E">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В соответствии со статьей 5 БК РФ</w:t>
      </w:r>
      <w:r w:rsidR="00882659" w:rsidRPr="00173678">
        <w:rPr>
          <w:rFonts w:ascii="Times New Roman" w:hAnsi="Times New Roman" w:cs="Times New Roman"/>
          <w:sz w:val="28"/>
          <w:szCs w:val="28"/>
          <w:lang w:eastAsia="ru-RU"/>
        </w:rPr>
        <w:t xml:space="preserve"> </w:t>
      </w:r>
      <w:r w:rsidRPr="00173678">
        <w:rPr>
          <w:rFonts w:ascii="Times New Roman" w:hAnsi="Times New Roman" w:cs="Times New Roman"/>
          <w:sz w:val="28"/>
          <w:szCs w:val="28"/>
          <w:lang w:eastAsia="ru-RU"/>
        </w:rPr>
        <w:t xml:space="preserve">решение о бюджете Поселения на </w:t>
      </w:r>
      <w:r w:rsidR="00375141" w:rsidRPr="00173678">
        <w:rPr>
          <w:rFonts w:ascii="Times New Roman" w:hAnsi="Times New Roman" w:cs="Times New Roman"/>
          <w:sz w:val="28"/>
          <w:szCs w:val="28"/>
          <w:lang w:eastAsia="ru-RU"/>
        </w:rPr>
        <w:t>2019</w:t>
      </w:r>
      <w:r w:rsidR="00D761C3" w:rsidRPr="00173678">
        <w:rPr>
          <w:rFonts w:ascii="Times New Roman" w:hAnsi="Times New Roman" w:cs="Times New Roman"/>
          <w:sz w:val="28"/>
          <w:szCs w:val="28"/>
          <w:lang w:eastAsia="ru-RU"/>
        </w:rPr>
        <w:t xml:space="preserve"> год </w:t>
      </w:r>
      <w:r w:rsidR="00882659" w:rsidRPr="00173678">
        <w:rPr>
          <w:rFonts w:ascii="Times New Roman" w:hAnsi="Times New Roman" w:cs="Times New Roman"/>
          <w:sz w:val="28"/>
          <w:szCs w:val="28"/>
          <w:lang w:eastAsia="ru-RU"/>
        </w:rPr>
        <w:t xml:space="preserve">от </w:t>
      </w:r>
      <w:r w:rsidR="00F11DF2" w:rsidRPr="00173678">
        <w:rPr>
          <w:rFonts w:ascii="Times New Roman" w:hAnsi="Times New Roman" w:cs="Times New Roman"/>
          <w:sz w:val="28"/>
          <w:szCs w:val="28"/>
          <w:lang w:eastAsia="ru-RU"/>
        </w:rPr>
        <w:t xml:space="preserve">12.12.2018 № 22/6 </w:t>
      </w:r>
      <w:r w:rsidRPr="00173678">
        <w:rPr>
          <w:rFonts w:ascii="Times New Roman" w:hAnsi="Times New Roman" w:cs="Times New Roman"/>
          <w:sz w:val="28"/>
          <w:szCs w:val="28"/>
          <w:lang w:eastAsia="ru-RU"/>
        </w:rPr>
        <w:t xml:space="preserve">было опубликовано в межмуниципальной газете «Маяк» от </w:t>
      </w:r>
      <w:r w:rsidR="00F11DF2" w:rsidRPr="00173678">
        <w:rPr>
          <w:rFonts w:ascii="Times New Roman" w:hAnsi="Times New Roman" w:cs="Times New Roman"/>
          <w:sz w:val="28"/>
          <w:szCs w:val="28"/>
          <w:lang w:eastAsia="ru-RU"/>
        </w:rPr>
        <w:t xml:space="preserve">20.12.2018 </w:t>
      </w:r>
      <w:r w:rsidR="00FD16E8" w:rsidRPr="00173678">
        <w:rPr>
          <w:rFonts w:ascii="Times New Roman" w:hAnsi="Times New Roman" w:cs="Times New Roman"/>
          <w:sz w:val="28"/>
          <w:szCs w:val="28"/>
          <w:lang w:eastAsia="ru-RU"/>
        </w:rPr>
        <w:t xml:space="preserve">№ </w:t>
      </w:r>
      <w:r w:rsidR="00F11DF2" w:rsidRPr="00173678">
        <w:rPr>
          <w:rFonts w:ascii="Times New Roman" w:hAnsi="Times New Roman" w:cs="Times New Roman"/>
          <w:sz w:val="28"/>
          <w:szCs w:val="28"/>
          <w:lang w:eastAsia="ru-RU"/>
        </w:rPr>
        <w:t>98/1 (12551/1)</w:t>
      </w:r>
      <w:r w:rsidRPr="00173678">
        <w:rPr>
          <w:rFonts w:ascii="Times New Roman" w:hAnsi="Times New Roman" w:cs="Times New Roman"/>
          <w:sz w:val="28"/>
          <w:szCs w:val="28"/>
          <w:lang w:eastAsia="ru-RU"/>
        </w:rPr>
        <w:t>.</w:t>
      </w:r>
    </w:p>
    <w:p w:rsidR="00385468" w:rsidRDefault="00385468" w:rsidP="0093559E">
      <w:pPr>
        <w:spacing w:after="0" w:line="240" w:lineRule="auto"/>
        <w:jc w:val="both"/>
        <w:rPr>
          <w:rFonts w:ascii="Times New Roman" w:hAnsi="Times New Roman"/>
          <w:sz w:val="16"/>
          <w:szCs w:val="16"/>
          <w:lang w:eastAsia="ru-RU"/>
        </w:rPr>
      </w:pPr>
    </w:p>
    <w:p w:rsidR="006C28FE" w:rsidRPr="001D4F94" w:rsidRDefault="00221A22" w:rsidP="008A1293">
      <w:pPr>
        <w:spacing w:before="120" w:after="0" w:line="240" w:lineRule="auto"/>
        <w:ind w:firstLine="709"/>
        <w:jc w:val="both"/>
        <w:rPr>
          <w:rFonts w:ascii="Times New Roman" w:hAnsi="Times New Roman" w:cs="Times New Roman"/>
          <w:sz w:val="28"/>
          <w:szCs w:val="28"/>
          <w:lang w:eastAsia="ru-RU"/>
        </w:rPr>
      </w:pPr>
      <w:r w:rsidRPr="001D4F94">
        <w:rPr>
          <w:rFonts w:ascii="Times New Roman" w:hAnsi="Times New Roman" w:cs="Times New Roman"/>
          <w:b/>
          <w:bCs/>
          <w:sz w:val="28"/>
          <w:szCs w:val="28"/>
          <w:lang w:eastAsia="ru-RU"/>
        </w:rPr>
        <w:lastRenderedPageBreak/>
        <w:t>2.</w:t>
      </w:r>
      <w:r w:rsidR="00137698">
        <w:rPr>
          <w:rFonts w:ascii="Times New Roman" w:hAnsi="Times New Roman" w:cs="Times New Roman"/>
          <w:b/>
          <w:bCs/>
          <w:sz w:val="28"/>
          <w:szCs w:val="28"/>
          <w:lang w:eastAsia="ru-RU"/>
        </w:rPr>
        <w:t>3</w:t>
      </w:r>
      <w:r w:rsidRPr="001D4F94">
        <w:rPr>
          <w:rFonts w:ascii="Times New Roman" w:hAnsi="Times New Roman" w:cs="Times New Roman"/>
          <w:b/>
          <w:bCs/>
          <w:sz w:val="28"/>
          <w:szCs w:val="28"/>
          <w:lang w:eastAsia="ru-RU"/>
        </w:rPr>
        <w:t>.</w:t>
      </w:r>
      <w:r w:rsidR="006C28FE" w:rsidRPr="001D4F94">
        <w:rPr>
          <w:rFonts w:ascii="Times New Roman" w:hAnsi="Times New Roman" w:cs="Times New Roman"/>
          <w:b/>
          <w:bCs/>
          <w:sz w:val="28"/>
          <w:szCs w:val="28"/>
          <w:lang w:eastAsia="ru-RU"/>
        </w:rPr>
        <w:t>Общая характеристика бюджета Поселения</w:t>
      </w:r>
      <w:r w:rsidR="00EE77F2" w:rsidRPr="001D4F94">
        <w:rPr>
          <w:rFonts w:ascii="Times New Roman" w:hAnsi="Times New Roman" w:cs="Times New Roman"/>
          <w:b/>
          <w:bCs/>
          <w:sz w:val="28"/>
          <w:szCs w:val="28"/>
          <w:lang w:eastAsia="ru-RU"/>
        </w:rPr>
        <w:t xml:space="preserve"> и его исполнения</w:t>
      </w:r>
    </w:p>
    <w:p w:rsidR="00BF620C" w:rsidRPr="00173678" w:rsidRDefault="00BF620C" w:rsidP="002A6665">
      <w:pPr>
        <w:spacing w:after="0" w:line="240" w:lineRule="auto"/>
        <w:ind w:firstLine="709"/>
        <w:jc w:val="both"/>
        <w:rPr>
          <w:rFonts w:ascii="Times New Roman" w:hAnsi="Times New Roman" w:cs="Times New Roman"/>
          <w:sz w:val="20"/>
          <w:szCs w:val="20"/>
          <w:lang w:eastAsia="ru-RU"/>
        </w:rPr>
      </w:pPr>
    </w:p>
    <w:p w:rsidR="00DD78C0" w:rsidRPr="00173678" w:rsidRDefault="00BF620C" w:rsidP="002A6665">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Решением о бюджете доходы бюджета утвержден</w:t>
      </w:r>
      <w:r w:rsidR="00177C57" w:rsidRPr="00173678">
        <w:rPr>
          <w:rFonts w:ascii="Times New Roman" w:hAnsi="Times New Roman" w:cs="Times New Roman"/>
          <w:sz w:val="28"/>
          <w:szCs w:val="28"/>
          <w:lang w:eastAsia="ru-RU"/>
        </w:rPr>
        <w:t xml:space="preserve">ы в объеме </w:t>
      </w:r>
      <w:r w:rsidR="00E73E28" w:rsidRPr="00173678">
        <w:rPr>
          <w:rFonts w:ascii="Times New Roman" w:hAnsi="Times New Roman" w:cs="Times New Roman"/>
          <w:sz w:val="28"/>
          <w:szCs w:val="28"/>
          <w:lang w:eastAsia="ru-RU"/>
        </w:rPr>
        <w:t xml:space="preserve">138 879,3 </w:t>
      </w:r>
      <w:r w:rsidR="00AD13E9" w:rsidRPr="00173678">
        <w:rPr>
          <w:rFonts w:ascii="Times New Roman" w:hAnsi="Times New Roman" w:cs="Times New Roman"/>
          <w:sz w:val="28"/>
          <w:szCs w:val="28"/>
          <w:lang w:eastAsia="ru-RU"/>
        </w:rPr>
        <w:t>тыс. рублей, расходы</w:t>
      </w:r>
      <w:r w:rsidRPr="00173678">
        <w:rPr>
          <w:rFonts w:ascii="Times New Roman" w:hAnsi="Times New Roman" w:cs="Times New Roman"/>
          <w:sz w:val="28"/>
          <w:szCs w:val="28"/>
          <w:lang w:eastAsia="ru-RU"/>
        </w:rPr>
        <w:t xml:space="preserve"> в объеме </w:t>
      </w:r>
      <w:r w:rsidR="00E73E28" w:rsidRPr="00173678">
        <w:rPr>
          <w:rFonts w:ascii="Times New Roman" w:hAnsi="Times New Roman" w:cs="Times New Roman"/>
          <w:sz w:val="28"/>
          <w:szCs w:val="28"/>
          <w:lang w:eastAsia="ru-RU"/>
        </w:rPr>
        <w:t xml:space="preserve">138 879,3 </w:t>
      </w:r>
      <w:r w:rsidRPr="00173678">
        <w:rPr>
          <w:rFonts w:ascii="Times New Roman" w:hAnsi="Times New Roman" w:cs="Times New Roman"/>
          <w:sz w:val="28"/>
          <w:szCs w:val="28"/>
          <w:lang w:eastAsia="ru-RU"/>
        </w:rPr>
        <w:t>тыс. рублей</w:t>
      </w:r>
      <w:r w:rsidR="00A753B0" w:rsidRPr="00173678">
        <w:rPr>
          <w:rFonts w:ascii="Times New Roman" w:hAnsi="Times New Roman" w:cs="Times New Roman"/>
          <w:sz w:val="28"/>
          <w:szCs w:val="28"/>
          <w:lang w:eastAsia="ru-RU"/>
        </w:rPr>
        <w:t>, таким образом</w:t>
      </w:r>
      <w:r w:rsidR="00EB57F9" w:rsidRPr="00173678">
        <w:rPr>
          <w:rFonts w:ascii="Times New Roman" w:hAnsi="Times New Roman" w:cs="Times New Roman"/>
          <w:sz w:val="28"/>
          <w:szCs w:val="28"/>
          <w:lang w:eastAsia="ru-RU"/>
        </w:rPr>
        <w:t>,</w:t>
      </w:r>
      <w:r w:rsidR="00DD78C0" w:rsidRPr="00173678">
        <w:rPr>
          <w:rFonts w:ascii="Times New Roman" w:hAnsi="Times New Roman" w:cs="Times New Roman"/>
          <w:sz w:val="28"/>
          <w:szCs w:val="28"/>
          <w:lang w:eastAsia="ru-RU"/>
        </w:rPr>
        <w:t xml:space="preserve"> </w:t>
      </w:r>
      <w:r w:rsidR="00A753B0" w:rsidRPr="00173678">
        <w:rPr>
          <w:rFonts w:ascii="Times New Roman" w:hAnsi="Times New Roman" w:cs="Times New Roman"/>
          <w:sz w:val="28"/>
          <w:szCs w:val="28"/>
          <w:lang w:eastAsia="ru-RU"/>
        </w:rPr>
        <w:t>первоначально бюджет Поселения принимался как бездефицитный.</w:t>
      </w:r>
    </w:p>
    <w:p w:rsidR="00BF5B50" w:rsidRPr="00173678" w:rsidRDefault="00BF620C" w:rsidP="00BF5B50">
      <w:pPr>
        <w:spacing w:after="0" w:line="240" w:lineRule="auto"/>
        <w:ind w:firstLine="567"/>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В течение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года в Решение о бюджете </w:t>
      </w:r>
      <w:r w:rsidR="009C0116" w:rsidRPr="00173678">
        <w:rPr>
          <w:rFonts w:ascii="Times New Roman" w:hAnsi="Times New Roman" w:cs="Times New Roman"/>
          <w:sz w:val="28"/>
          <w:szCs w:val="28"/>
          <w:lang w:eastAsia="ru-RU"/>
        </w:rPr>
        <w:t>1</w:t>
      </w:r>
      <w:r w:rsidR="000A662D" w:rsidRPr="00173678">
        <w:rPr>
          <w:rFonts w:ascii="Times New Roman" w:hAnsi="Times New Roman" w:cs="Times New Roman"/>
          <w:sz w:val="28"/>
          <w:szCs w:val="28"/>
          <w:lang w:eastAsia="ru-RU"/>
        </w:rPr>
        <w:t>2</w:t>
      </w:r>
      <w:r w:rsidRPr="00173678">
        <w:rPr>
          <w:rFonts w:ascii="Times New Roman" w:hAnsi="Times New Roman" w:cs="Times New Roman"/>
          <w:sz w:val="28"/>
          <w:szCs w:val="28"/>
          <w:lang w:eastAsia="ru-RU"/>
        </w:rPr>
        <w:t xml:space="preserve"> раз вносились изменения</w:t>
      </w:r>
      <w:r w:rsidR="00BF5B50" w:rsidRPr="00173678">
        <w:rPr>
          <w:rFonts w:ascii="Times New Roman" w:hAnsi="Times New Roman" w:cs="Times New Roman"/>
          <w:sz w:val="28"/>
          <w:szCs w:val="28"/>
          <w:lang w:eastAsia="ru-RU"/>
        </w:rPr>
        <w:t xml:space="preserve">, вызванные </w:t>
      </w:r>
      <w:r w:rsidR="00BF5B50" w:rsidRPr="00173678">
        <w:rPr>
          <w:rFonts w:ascii="Times New Roman" w:hAnsi="Times New Roman" w:cs="Times New Roman"/>
          <w:sz w:val="28"/>
          <w:szCs w:val="28"/>
        </w:rPr>
        <w:t>необходимостью уточнения</w:t>
      </w:r>
      <w:r w:rsidR="009C0116" w:rsidRPr="00173678">
        <w:rPr>
          <w:rFonts w:ascii="Times New Roman" w:hAnsi="Times New Roman" w:cs="Times New Roman"/>
          <w:sz w:val="28"/>
          <w:szCs w:val="28"/>
        </w:rPr>
        <w:t xml:space="preserve"> </w:t>
      </w:r>
      <w:r w:rsidR="00BF5B50" w:rsidRPr="00173678">
        <w:rPr>
          <w:rFonts w:ascii="Times New Roman" w:hAnsi="Times New Roman" w:cs="Times New Roman"/>
          <w:sz w:val="28"/>
          <w:szCs w:val="28"/>
        </w:rPr>
        <w:t xml:space="preserve">и вовлечения в бюджет неизрасходованных остатков средств бюджета Поселения </w:t>
      </w:r>
      <w:r w:rsidR="00BB7176" w:rsidRPr="00173678">
        <w:rPr>
          <w:rFonts w:ascii="Times New Roman" w:hAnsi="Times New Roman" w:cs="Times New Roman"/>
          <w:sz w:val="28"/>
          <w:szCs w:val="28"/>
        </w:rPr>
        <w:t>на 01.01.</w:t>
      </w:r>
      <w:r w:rsidR="00375141" w:rsidRPr="00173678">
        <w:rPr>
          <w:rFonts w:ascii="Times New Roman" w:hAnsi="Times New Roman" w:cs="Times New Roman"/>
          <w:sz w:val="28"/>
          <w:szCs w:val="28"/>
        </w:rPr>
        <w:t>2019</w:t>
      </w:r>
      <w:r w:rsidR="00BF5B50" w:rsidRPr="00173678">
        <w:rPr>
          <w:rFonts w:ascii="Times New Roman" w:hAnsi="Times New Roman" w:cs="Times New Roman"/>
          <w:sz w:val="28"/>
          <w:szCs w:val="28"/>
        </w:rPr>
        <w:t>, изменением объемов безвозмездных поступлений от бюджетов других уровней</w:t>
      </w:r>
      <w:r w:rsidR="000A662D" w:rsidRPr="00173678">
        <w:rPr>
          <w:rFonts w:ascii="Times New Roman" w:hAnsi="Times New Roman" w:cs="Times New Roman"/>
          <w:sz w:val="28"/>
          <w:szCs w:val="28"/>
        </w:rPr>
        <w:t>,</w:t>
      </w:r>
      <w:r w:rsidR="00BB7176" w:rsidRPr="00173678">
        <w:rPr>
          <w:rFonts w:ascii="Times New Roman" w:hAnsi="Times New Roman" w:cs="Times New Roman"/>
          <w:sz w:val="28"/>
          <w:szCs w:val="28"/>
        </w:rPr>
        <w:t xml:space="preserve"> а также</w:t>
      </w:r>
      <w:r w:rsidR="00BF5B50" w:rsidRPr="00173678">
        <w:rPr>
          <w:rFonts w:ascii="Times New Roman" w:hAnsi="Times New Roman" w:cs="Times New Roman"/>
          <w:sz w:val="28"/>
          <w:szCs w:val="28"/>
        </w:rPr>
        <w:t xml:space="preserve"> </w:t>
      </w:r>
      <w:r w:rsidR="00F042C8" w:rsidRPr="00173678">
        <w:rPr>
          <w:rFonts w:ascii="Times New Roman" w:hAnsi="Times New Roman" w:cs="Times New Roman"/>
          <w:sz w:val="28"/>
          <w:szCs w:val="28"/>
        </w:rPr>
        <w:t>потребностью</w:t>
      </w:r>
      <w:r w:rsidR="00BF5B50" w:rsidRPr="00173678">
        <w:rPr>
          <w:rFonts w:ascii="Times New Roman" w:hAnsi="Times New Roman" w:cs="Times New Roman"/>
          <w:sz w:val="28"/>
          <w:szCs w:val="28"/>
        </w:rPr>
        <w:t xml:space="preserve"> перераспределения</w:t>
      </w:r>
      <w:r w:rsidR="00BF5B50" w:rsidRPr="00173678">
        <w:rPr>
          <w:rFonts w:ascii="Times New Roman" w:hAnsi="Times New Roman" w:cs="Times New Roman"/>
          <w:sz w:val="28"/>
          <w:szCs w:val="28"/>
          <w:lang w:eastAsia="ru-RU"/>
        </w:rPr>
        <w:t xml:space="preserve"> бюджетных ассигнований в пределах средств, утвержденных в бюджете Поселения на </w:t>
      </w:r>
      <w:r w:rsidR="00375141" w:rsidRPr="00173678">
        <w:rPr>
          <w:rFonts w:ascii="Times New Roman" w:hAnsi="Times New Roman" w:cs="Times New Roman"/>
          <w:sz w:val="28"/>
          <w:szCs w:val="28"/>
          <w:lang w:eastAsia="ru-RU"/>
        </w:rPr>
        <w:t>2019</w:t>
      </w:r>
      <w:r w:rsidR="00BF5B50" w:rsidRPr="00173678">
        <w:rPr>
          <w:rFonts w:ascii="Times New Roman" w:hAnsi="Times New Roman" w:cs="Times New Roman"/>
          <w:sz w:val="28"/>
          <w:szCs w:val="28"/>
          <w:lang w:eastAsia="ru-RU"/>
        </w:rPr>
        <w:t xml:space="preserve"> год.</w:t>
      </w:r>
    </w:p>
    <w:p w:rsidR="009B3625" w:rsidRPr="00173678" w:rsidRDefault="001C3CD3" w:rsidP="00D21650">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В результате внесенных </w:t>
      </w:r>
      <w:r w:rsidR="008D4767" w:rsidRPr="00173678">
        <w:rPr>
          <w:rFonts w:ascii="Times New Roman" w:hAnsi="Times New Roman" w:cs="Times New Roman"/>
          <w:sz w:val="28"/>
          <w:szCs w:val="28"/>
          <w:lang w:eastAsia="ru-RU"/>
        </w:rPr>
        <w:t>изменений</w:t>
      </w:r>
      <w:r w:rsidRPr="00173678">
        <w:rPr>
          <w:rFonts w:ascii="Times New Roman" w:hAnsi="Times New Roman" w:cs="Times New Roman"/>
          <w:sz w:val="28"/>
          <w:szCs w:val="28"/>
          <w:lang w:eastAsia="ru-RU"/>
        </w:rPr>
        <w:t xml:space="preserve"> доходная часть увеличилась на </w:t>
      </w:r>
      <w:r w:rsidR="0013125D" w:rsidRPr="00173678">
        <w:rPr>
          <w:rFonts w:ascii="Times New Roman" w:hAnsi="Times New Roman" w:cs="Times New Roman"/>
          <w:sz w:val="28"/>
          <w:szCs w:val="28"/>
          <w:lang w:eastAsia="ru-RU"/>
        </w:rPr>
        <w:t xml:space="preserve">          </w:t>
      </w:r>
      <w:r w:rsidR="00E73E28" w:rsidRPr="00173678">
        <w:rPr>
          <w:rFonts w:ascii="Times New Roman" w:hAnsi="Times New Roman" w:cs="Times New Roman"/>
          <w:sz w:val="28"/>
          <w:szCs w:val="28"/>
          <w:lang w:eastAsia="ru-RU"/>
        </w:rPr>
        <w:t xml:space="preserve">15 214,3 </w:t>
      </w:r>
      <w:r w:rsidRPr="00173678">
        <w:rPr>
          <w:rFonts w:ascii="Times New Roman" w:hAnsi="Times New Roman" w:cs="Times New Roman"/>
          <w:sz w:val="28"/>
          <w:szCs w:val="28"/>
          <w:lang w:eastAsia="ru-RU"/>
        </w:rPr>
        <w:t xml:space="preserve">тыс. рублей или на </w:t>
      </w:r>
      <w:r w:rsidR="00E73E28" w:rsidRPr="00173678">
        <w:rPr>
          <w:rFonts w:ascii="Times New Roman" w:hAnsi="Times New Roman" w:cs="Times New Roman"/>
          <w:sz w:val="28"/>
          <w:szCs w:val="28"/>
          <w:lang w:eastAsia="ru-RU"/>
        </w:rPr>
        <w:t>11</w:t>
      </w:r>
      <w:r w:rsidRPr="00173678">
        <w:rPr>
          <w:rFonts w:ascii="Times New Roman" w:hAnsi="Times New Roman" w:cs="Times New Roman"/>
          <w:sz w:val="28"/>
          <w:szCs w:val="28"/>
          <w:lang w:eastAsia="ru-RU"/>
        </w:rPr>
        <w:t>%</w:t>
      </w:r>
      <w:r w:rsidR="00772D5E" w:rsidRPr="00173678">
        <w:rPr>
          <w:rFonts w:ascii="Times New Roman" w:hAnsi="Times New Roman" w:cs="Times New Roman"/>
          <w:sz w:val="28"/>
          <w:szCs w:val="28"/>
          <w:lang w:eastAsia="ru-RU"/>
        </w:rPr>
        <w:t xml:space="preserve"> и составила</w:t>
      </w:r>
      <w:r w:rsidR="00E73E28" w:rsidRPr="00173678">
        <w:rPr>
          <w:rFonts w:ascii="Times New Roman" w:hAnsi="Times New Roman" w:cs="Times New Roman"/>
          <w:sz w:val="28"/>
          <w:szCs w:val="28"/>
          <w:lang w:eastAsia="ru-RU"/>
        </w:rPr>
        <w:t xml:space="preserve"> 154 093,6</w:t>
      </w:r>
      <w:r w:rsidR="00772D5E" w:rsidRPr="00173678">
        <w:rPr>
          <w:rFonts w:ascii="Times New Roman" w:hAnsi="Times New Roman" w:cs="Times New Roman"/>
          <w:sz w:val="28"/>
          <w:szCs w:val="28"/>
          <w:lang w:eastAsia="ru-RU"/>
        </w:rPr>
        <w:t xml:space="preserve"> тыс. рублей</w:t>
      </w:r>
      <w:r w:rsidR="00DC31B7" w:rsidRPr="00173678">
        <w:rPr>
          <w:rFonts w:ascii="Times New Roman" w:hAnsi="Times New Roman" w:cs="Times New Roman"/>
          <w:sz w:val="28"/>
          <w:szCs w:val="28"/>
          <w:lang w:eastAsia="ru-RU"/>
        </w:rPr>
        <w:t xml:space="preserve">, расходная часть увеличилась на </w:t>
      </w:r>
      <w:r w:rsidR="00E73E28" w:rsidRPr="00173678">
        <w:rPr>
          <w:rFonts w:ascii="Times New Roman" w:hAnsi="Times New Roman" w:cs="Times New Roman"/>
          <w:sz w:val="28"/>
          <w:szCs w:val="28"/>
          <w:lang w:eastAsia="ru-RU"/>
        </w:rPr>
        <w:t xml:space="preserve">33 983,9 </w:t>
      </w:r>
      <w:r w:rsidR="00DC31B7" w:rsidRPr="00173678">
        <w:rPr>
          <w:rFonts w:ascii="Times New Roman" w:hAnsi="Times New Roman" w:cs="Times New Roman"/>
          <w:sz w:val="28"/>
          <w:szCs w:val="28"/>
          <w:lang w:eastAsia="ru-RU"/>
        </w:rPr>
        <w:t xml:space="preserve">тыс. рублей или на </w:t>
      </w:r>
      <w:r w:rsidR="00E73E28" w:rsidRPr="00173678">
        <w:rPr>
          <w:rFonts w:ascii="Times New Roman" w:hAnsi="Times New Roman" w:cs="Times New Roman"/>
          <w:sz w:val="28"/>
          <w:szCs w:val="28"/>
          <w:lang w:eastAsia="ru-RU"/>
        </w:rPr>
        <w:t>24,5</w:t>
      </w:r>
      <w:r w:rsidR="00DC31B7" w:rsidRPr="00173678">
        <w:rPr>
          <w:rFonts w:ascii="Times New Roman" w:hAnsi="Times New Roman" w:cs="Times New Roman"/>
          <w:sz w:val="28"/>
          <w:szCs w:val="28"/>
          <w:lang w:eastAsia="ru-RU"/>
        </w:rPr>
        <w:t>%</w:t>
      </w:r>
      <w:r w:rsidR="00772D5E" w:rsidRPr="00173678">
        <w:rPr>
          <w:rFonts w:ascii="Times New Roman" w:hAnsi="Times New Roman" w:cs="Times New Roman"/>
          <w:sz w:val="28"/>
          <w:szCs w:val="28"/>
          <w:lang w:eastAsia="ru-RU"/>
        </w:rPr>
        <w:t xml:space="preserve"> и составила</w:t>
      </w:r>
      <w:r w:rsidR="00E73E28" w:rsidRPr="00173678">
        <w:rPr>
          <w:rFonts w:ascii="Times New Roman" w:hAnsi="Times New Roman" w:cs="Times New Roman"/>
          <w:sz w:val="28"/>
          <w:szCs w:val="28"/>
          <w:lang w:eastAsia="ru-RU"/>
        </w:rPr>
        <w:t xml:space="preserve"> 172 863,2</w:t>
      </w:r>
      <w:r w:rsidR="00772D5E" w:rsidRPr="00173678">
        <w:rPr>
          <w:rFonts w:ascii="Times New Roman" w:hAnsi="Times New Roman" w:cs="Times New Roman"/>
          <w:sz w:val="28"/>
          <w:szCs w:val="28"/>
          <w:lang w:eastAsia="ru-RU"/>
        </w:rPr>
        <w:t xml:space="preserve"> тыс. рублей</w:t>
      </w:r>
      <w:r w:rsidR="00DC31B7" w:rsidRPr="00173678">
        <w:rPr>
          <w:rFonts w:ascii="Times New Roman" w:hAnsi="Times New Roman" w:cs="Times New Roman"/>
          <w:sz w:val="28"/>
          <w:szCs w:val="28"/>
          <w:lang w:eastAsia="ru-RU"/>
        </w:rPr>
        <w:t xml:space="preserve">. </w:t>
      </w:r>
    </w:p>
    <w:p w:rsidR="00573BEE" w:rsidRPr="00173678" w:rsidRDefault="00573BEE" w:rsidP="00D21650">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Дефицит бюджета увеличился на </w:t>
      </w:r>
      <w:r w:rsidR="00E73E28" w:rsidRPr="00173678">
        <w:rPr>
          <w:rFonts w:ascii="Times New Roman" w:hAnsi="Times New Roman" w:cs="Times New Roman"/>
          <w:sz w:val="28"/>
          <w:szCs w:val="28"/>
          <w:lang w:eastAsia="ru-RU"/>
        </w:rPr>
        <w:t xml:space="preserve">18 769,6 </w:t>
      </w:r>
      <w:r w:rsidRPr="00173678">
        <w:rPr>
          <w:rFonts w:ascii="Times New Roman" w:hAnsi="Times New Roman" w:cs="Times New Roman"/>
          <w:sz w:val="28"/>
          <w:szCs w:val="28"/>
          <w:lang w:eastAsia="ru-RU"/>
        </w:rPr>
        <w:t xml:space="preserve">тыс. рублей за счет утверждения в составе </w:t>
      </w:r>
      <w:proofErr w:type="gramStart"/>
      <w:r w:rsidRPr="00173678">
        <w:rPr>
          <w:rFonts w:ascii="Times New Roman" w:hAnsi="Times New Roman" w:cs="Times New Roman"/>
          <w:sz w:val="28"/>
          <w:szCs w:val="28"/>
          <w:lang w:eastAsia="ru-RU"/>
        </w:rPr>
        <w:t>источников финансиро</w:t>
      </w:r>
      <w:r w:rsidR="008D2967" w:rsidRPr="00173678">
        <w:rPr>
          <w:rFonts w:ascii="Times New Roman" w:hAnsi="Times New Roman" w:cs="Times New Roman"/>
          <w:sz w:val="28"/>
          <w:szCs w:val="28"/>
          <w:lang w:eastAsia="ru-RU"/>
        </w:rPr>
        <w:t>вания дефицита бюджета изменения</w:t>
      </w:r>
      <w:r w:rsidRPr="00173678">
        <w:rPr>
          <w:rFonts w:ascii="Times New Roman" w:hAnsi="Times New Roman" w:cs="Times New Roman"/>
          <w:sz w:val="28"/>
          <w:szCs w:val="28"/>
          <w:lang w:eastAsia="ru-RU"/>
        </w:rPr>
        <w:t xml:space="preserve"> остатков средств</w:t>
      </w:r>
      <w:proofErr w:type="gramEnd"/>
      <w:r w:rsidRPr="00173678">
        <w:rPr>
          <w:rFonts w:ascii="Times New Roman" w:hAnsi="Times New Roman" w:cs="Times New Roman"/>
          <w:sz w:val="28"/>
          <w:szCs w:val="28"/>
          <w:lang w:eastAsia="ru-RU"/>
        </w:rPr>
        <w:t xml:space="preserve"> на счетах.</w:t>
      </w:r>
    </w:p>
    <w:p w:rsidR="00DC31B7" w:rsidRPr="00173678" w:rsidRDefault="00DC31B7" w:rsidP="00D21650">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По итогам внесенных изменений в утвержденный бюджет, основные характеристики бюджета Поселения на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 утверждены:</w:t>
      </w:r>
    </w:p>
    <w:p w:rsidR="00DC31B7" w:rsidRPr="00173678" w:rsidRDefault="00DC31B7" w:rsidP="00D21650">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 по доходам – </w:t>
      </w:r>
      <w:r w:rsidR="00E73E28" w:rsidRPr="00173678">
        <w:rPr>
          <w:rFonts w:ascii="Times New Roman" w:hAnsi="Times New Roman" w:cs="Times New Roman"/>
          <w:sz w:val="28"/>
          <w:szCs w:val="28"/>
          <w:lang w:eastAsia="ru-RU"/>
        </w:rPr>
        <w:t xml:space="preserve">154 093,6 </w:t>
      </w:r>
      <w:r w:rsidRPr="00173678">
        <w:rPr>
          <w:rFonts w:ascii="Times New Roman" w:hAnsi="Times New Roman" w:cs="Times New Roman"/>
          <w:sz w:val="28"/>
          <w:szCs w:val="28"/>
          <w:lang w:eastAsia="ru-RU"/>
        </w:rPr>
        <w:t>тыс. рублей;</w:t>
      </w:r>
    </w:p>
    <w:p w:rsidR="00DC31B7" w:rsidRPr="00173678" w:rsidRDefault="00DC31B7" w:rsidP="00D21650">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 по расходам – </w:t>
      </w:r>
      <w:r w:rsidR="00E73E28" w:rsidRPr="00173678">
        <w:rPr>
          <w:rFonts w:ascii="Times New Roman" w:hAnsi="Times New Roman" w:cs="Times New Roman"/>
          <w:sz w:val="28"/>
          <w:szCs w:val="28"/>
          <w:lang w:eastAsia="ru-RU"/>
        </w:rPr>
        <w:t xml:space="preserve">172 863,2 </w:t>
      </w:r>
      <w:r w:rsidRPr="00173678">
        <w:rPr>
          <w:rFonts w:ascii="Times New Roman" w:hAnsi="Times New Roman" w:cs="Times New Roman"/>
          <w:sz w:val="28"/>
          <w:szCs w:val="28"/>
          <w:lang w:eastAsia="ru-RU"/>
        </w:rPr>
        <w:t>тыс. рублей;</w:t>
      </w:r>
    </w:p>
    <w:p w:rsidR="00175217" w:rsidRPr="00173678" w:rsidRDefault="00DC31B7" w:rsidP="00D21650">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 дефицит бюджета – </w:t>
      </w:r>
      <w:r w:rsidR="00E73E28" w:rsidRPr="00173678">
        <w:rPr>
          <w:rFonts w:ascii="Times New Roman" w:hAnsi="Times New Roman" w:cs="Times New Roman"/>
          <w:sz w:val="28"/>
          <w:szCs w:val="28"/>
          <w:lang w:eastAsia="ru-RU"/>
        </w:rPr>
        <w:t xml:space="preserve">18 769,6 </w:t>
      </w:r>
      <w:r w:rsidRPr="00173678">
        <w:rPr>
          <w:rFonts w:ascii="Times New Roman" w:hAnsi="Times New Roman" w:cs="Times New Roman"/>
          <w:sz w:val="28"/>
          <w:szCs w:val="28"/>
          <w:lang w:eastAsia="ru-RU"/>
        </w:rPr>
        <w:t>тыс. рублей.</w:t>
      </w:r>
    </w:p>
    <w:p w:rsidR="006C28FE" w:rsidRDefault="006C28FE" w:rsidP="00D21650">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При анализе отчета установлено, что бюджетные назначения, указанные в представленном отчете об исполнении бюджета Поселения</w:t>
      </w:r>
      <w:r w:rsidR="007C4E0E" w:rsidRPr="00173678">
        <w:rPr>
          <w:rFonts w:ascii="Times New Roman" w:hAnsi="Times New Roman" w:cs="Times New Roman"/>
          <w:sz w:val="28"/>
          <w:szCs w:val="28"/>
          <w:lang w:eastAsia="ru-RU"/>
        </w:rPr>
        <w:t>,</w:t>
      </w:r>
      <w:r w:rsidRPr="00173678">
        <w:rPr>
          <w:rFonts w:ascii="Times New Roman" w:hAnsi="Times New Roman" w:cs="Times New Roman"/>
          <w:sz w:val="28"/>
          <w:szCs w:val="28"/>
          <w:lang w:eastAsia="ru-RU"/>
        </w:rPr>
        <w:t xml:space="preserve"> соответствуют основным характеристикам </w:t>
      </w:r>
      <w:r w:rsidR="00147E29" w:rsidRPr="00173678">
        <w:rPr>
          <w:rFonts w:ascii="Times New Roman" w:hAnsi="Times New Roman" w:cs="Times New Roman"/>
          <w:sz w:val="28"/>
          <w:szCs w:val="28"/>
          <w:lang w:eastAsia="ru-RU"/>
        </w:rPr>
        <w:t xml:space="preserve">уточненного </w:t>
      </w:r>
      <w:r w:rsidRPr="00173678">
        <w:rPr>
          <w:rFonts w:ascii="Times New Roman" w:hAnsi="Times New Roman" w:cs="Times New Roman"/>
          <w:sz w:val="28"/>
          <w:szCs w:val="28"/>
          <w:lang w:eastAsia="ru-RU"/>
        </w:rPr>
        <w:t>бюджета Поселения.</w:t>
      </w:r>
      <w:r w:rsidR="00E73E28" w:rsidRPr="00173678">
        <w:rPr>
          <w:rFonts w:ascii="Times New Roman" w:hAnsi="Times New Roman" w:cs="Times New Roman"/>
          <w:sz w:val="28"/>
          <w:szCs w:val="28"/>
          <w:lang w:eastAsia="ru-RU"/>
        </w:rPr>
        <w:t xml:space="preserve"> </w:t>
      </w:r>
    </w:p>
    <w:p w:rsidR="00173678" w:rsidRPr="00173678" w:rsidRDefault="00173678" w:rsidP="00D21650">
      <w:pPr>
        <w:spacing w:after="0" w:line="240" w:lineRule="auto"/>
        <w:ind w:firstLine="709"/>
        <w:jc w:val="both"/>
        <w:rPr>
          <w:rFonts w:ascii="Times New Roman" w:hAnsi="Times New Roman" w:cs="Times New Roman"/>
          <w:sz w:val="16"/>
          <w:szCs w:val="16"/>
          <w:lang w:eastAsia="ru-RU"/>
        </w:rPr>
      </w:pPr>
    </w:p>
    <w:p w:rsidR="001D672C" w:rsidRPr="00173678" w:rsidRDefault="00A17E68" w:rsidP="00D21650">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И</w:t>
      </w:r>
      <w:r w:rsidR="001D672C" w:rsidRPr="00173678">
        <w:rPr>
          <w:rFonts w:ascii="Times New Roman" w:hAnsi="Times New Roman" w:cs="Times New Roman"/>
          <w:sz w:val="28"/>
          <w:szCs w:val="28"/>
          <w:lang w:eastAsia="ru-RU"/>
        </w:rPr>
        <w:t>сполнение бюджета Поселения</w:t>
      </w:r>
      <w:r w:rsidRPr="00173678">
        <w:rPr>
          <w:rFonts w:ascii="Times New Roman" w:hAnsi="Times New Roman" w:cs="Times New Roman"/>
          <w:sz w:val="28"/>
          <w:szCs w:val="28"/>
          <w:lang w:eastAsia="ru-RU"/>
        </w:rPr>
        <w:t xml:space="preserve"> по представленной форме 05031</w:t>
      </w:r>
      <w:r w:rsidR="00E73E28" w:rsidRPr="00173678">
        <w:rPr>
          <w:rFonts w:ascii="Times New Roman" w:hAnsi="Times New Roman" w:cs="Times New Roman"/>
          <w:sz w:val="28"/>
          <w:szCs w:val="28"/>
          <w:lang w:eastAsia="ru-RU"/>
        </w:rPr>
        <w:t>1</w:t>
      </w:r>
      <w:r w:rsidRPr="00173678">
        <w:rPr>
          <w:rFonts w:ascii="Times New Roman" w:hAnsi="Times New Roman" w:cs="Times New Roman"/>
          <w:sz w:val="28"/>
          <w:szCs w:val="28"/>
          <w:lang w:eastAsia="ru-RU"/>
        </w:rPr>
        <w:t xml:space="preserve">7 </w:t>
      </w:r>
      <w:r w:rsidR="001D672C" w:rsidRPr="00173678">
        <w:rPr>
          <w:rFonts w:ascii="Times New Roman" w:hAnsi="Times New Roman" w:cs="Times New Roman"/>
          <w:sz w:val="28"/>
          <w:szCs w:val="28"/>
          <w:lang w:eastAsia="ru-RU"/>
        </w:rPr>
        <w:t xml:space="preserve">за </w:t>
      </w:r>
      <w:r w:rsidR="00375141" w:rsidRPr="00173678">
        <w:rPr>
          <w:rFonts w:ascii="Times New Roman" w:hAnsi="Times New Roman" w:cs="Times New Roman"/>
          <w:sz w:val="28"/>
          <w:szCs w:val="28"/>
          <w:lang w:eastAsia="ru-RU"/>
        </w:rPr>
        <w:t>2019</w:t>
      </w:r>
      <w:r w:rsidR="00395E2D" w:rsidRPr="00173678">
        <w:rPr>
          <w:rFonts w:ascii="Times New Roman" w:hAnsi="Times New Roman" w:cs="Times New Roman"/>
          <w:sz w:val="28"/>
          <w:szCs w:val="28"/>
          <w:lang w:eastAsia="ru-RU"/>
        </w:rPr>
        <w:t xml:space="preserve"> </w:t>
      </w:r>
      <w:r w:rsidR="001D672C" w:rsidRPr="00173678">
        <w:rPr>
          <w:rFonts w:ascii="Times New Roman" w:hAnsi="Times New Roman" w:cs="Times New Roman"/>
          <w:sz w:val="28"/>
          <w:szCs w:val="28"/>
          <w:lang w:eastAsia="ru-RU"/>
        </w:rPr>
        <w:t xml:space="preserve">год по доходам составило </w:t>
      </w:r>
      <w:r w:rsidR="00710E8B" w:rsidRPr="00173678">
        <w:rPr>
          <w:rFonts w:ascii="Times New Roman" w:hAnsi="Times New Roman" w:cs="Times New Roman"/>
          <w:sz w:val="28"/>
          <w:szCs w:val="28"/>
          <w:lang w:eastAsia="ru-RU"/>
        </w:rPr>
        <w:t xml:space="preserve">150 326,6 </w:t>
      </w:r>
      <w:r w:rsidR="001D672C" w:rsidRPr="00173678">
        <w:rPr>
          <w:rFonts w:ascii="Times New Roman" w:hAnsi="Times New Roman" w:cs="Times New Roman"/>
          <w:sz w:val="28"/>
          <w:szCs w:val="28"/>
          <w:lang w:eastAsia="ru-RU"/>
        </w:rPr>
        <w:t>тыс. рублей, что превышает на</w:t>
      </w:r>
      <w:r w:rsidR="009068A3" w:rsidRPr="00173678">
        <w:rPr>
          <w:rFonts w:ascii="Times New Roman" w:hAnsi="Times New Roman" w:cs="Times New Roman"/>
          <w:sz w:val="28"/>
          <w:szCs w:val="28"/>
          <w:lang w:eastAsia="ru-RU"/>
        </w:rPr>
        <w:t xml:space="preserve">         </w:t>
      </w:r>
      <w:r w:rsidR="001D672C" w:rsidRPr="00173678">
        <w:rPr>
          <w:rFonts w:ascii="Times New Roman" w:hAnsi="Times New Roman" w:cs="Times New Roman"/>
          <w:sz w:val="28"/>
          <w:szCs w:val="28"/>
          <w:lang w:eastAsia="ru-RU"/>
        </w:rPr>
        <w:t xml:space="preserve"> </w:t>
      </w:r>
      <w:r w:rsidR="00710E8B" w:rsidRPr="00173678">
        <w:rPr>
          <w:rFonts w:ascii="Times New Roman" w:hAnsi="Times New Roman" w:cs="Times New Roman"/>
          <w:sz w:val="28"/>
          <w:szCs w:val="28"/>
          <w:lang w:eastAsia="ru-RU"/>
        </w:rPr>
        <w:t xml:space="preserve">11 447,3 </w:t>
      </w:r>
      <w:r w:rsidR="001D672C" w:rsidRPr="00173678">
        <w:rPr>
          <w:rFonts w:ascii="Times New Roman" w:hAnsi="Times New Roman" w:cs="Times New Roman"/>
          <w:sz w:val="28"/>
          <w:szCs w:val="28"/>
          <w:lang w:eastAsia="ru-RU"/>
        </w:rPr>
        <w:t xml:space="preserve">тыс. рублей или на </w:t>
      </w:r>
      <w:r w:rsidR="00710E8B" w:rsidRPr="00173678">
        <w:rPr>
          <w:rFonts w:ascii="Times New Roman" w:hAnsi="Times New Roman" w:cs="Times New Roman"/>
          <w:sz w:val="28"/>
          <w:szCs w:val="28"/>
          <w:lang w:eastAsia="ru-RU"/>
        </w:rPr>
        <w:t>8,2</w:t>
      </w:r>
      <w:r w:rsidR="00A43EA4" w:rsidRPr="00173678">
        <w:rPr>
          <w:rFonts w:ascii="Times New Roman" w:hAnsi="Times New Roman" w:cs="Times New Roman"/>
          <w:sz w:val="28"/>
          <w:szCs w:val="28"/>
          <w:lang w:eastAsia="ru-RU"/>
        </w:rPr>
        <w:t>%</w:t>
      </w:r>
      <w:r w:rsidR="001D672C" w:rsidRPr="00173678">
        <w:rPr>
          <w:rFonts w:ascii="Times New Roman" w:hAnsi="Times New Roman" w:cs="Times New Roman"/>
          <w:sz w:val="28"/>
          <w:szCs w:val="28"/>
          <w:lang w:eastAsia="ru-RU"/>
        </w:rPr>
        <w:t xml:space="preserve"> показатели утвержденного бюджета</w:t>
      </w:r>
      <w:r w:rsidR="00EB3358" w:rsidRPr="00173678">
        <w:rPr>
          <w:rFonts w:ascii="Times New Roman" w:hAnsi="Times New Roman" w:cs="Times New Roman"/>
          <w:sz w:val="28"/>
          <w:szCs w:val="28"/>
          <w:lang w:eastAsia="ru-RU"/>
        </w:rPr>
        <w:t xml:space="preserve">, </w:t>
      </w:r>
      <w:r w:rsidR="009068A3" w:rsidRPr="00173678">
        <w:rPr>
          <w:rFonts w:ascii="Times New Roman" w:hAnsi="Times New Roman" w:cs="Times New Roman"/>
          <w:sz w:val="28"/>
          <w:szCs w:val="28"/>
          <w:lang w:eastAsia="ru-RU"/>
        </w:rPr>
        <w:t>и меньше</w:t>
      </w:r>
      <w:r w:rsidR="001D672C" w:rsidRPr="00173678">
        <w:rPr>
          <w:rFonts w:ascii="Times New Roman" w:hAnsi="Times New Roman" w:cs="Times New Roman"/>
          <w:sz w:val="28"/>
          <w:szCs w:val="28"/>
          <w:lang w:eastAsia="ru-RU"/>
        </w:rPr>
        <w:t xml:space="preserve"> показател</w:t>
      </w:r>
      <w:r w:rsidR="009068A3" w:rsidRPr="00173678">
        <w:rPr>
          <w:rFonts w:ascii="Times New Roman" w:hAnsi="Times New Roman" w:cs="Times New Roman"/>
          <w:sz w:val="28"/>
          <w:szCs w:val="28"/>
          <w:lang w:eastAsia="ru-RU"/>
        </w:rPr>
        <w:t>ей</w:t>
      </w:r>
      <w:r w:rsidR="001D672C" w:rsidRPr="00173678">
        <w:rPr>
          <w:rFonts w:ascii="Times New Roman" w:hAnsi="Times New Roman" w:cs="Times New Roman"/>
          <w:sz w:val="28"/>
          <w:szCs w:val="28"/>
          <w:lang w:eastAsia="ru-RU"/>
        </w:rPr>
        <w:t xml:space="preserve"> уточненного бюджета на </w:t>
      </w:r>
      <w:r w:rsidR="00710E8B" w:rsidRPr="00173678">
        <w:rPr>
          <w:rFonts w:ascii="Times New Roman" w:hAnsi="Times New Roman" w:cs="Times New Roman"/>
          <w:sz w:val="28"/>
          <w:szCs w:val="28"/>
          <w:lang w:eastAsia="ru-RU"/>
        </w:rPr>
        <w:t xml:space="preserve">3 767,0 </w:t>
      </w:r>
      <w:r w:rsidR="001D672C" w:rsidRPr="00173678">
        <w:rPr>
          <w:rFonts w:ascii="Times New Roman" w:hAnsi="Times New Roman" w:cs="Times New Roman"/>
          <w:sz w:val="28"/>
          <w:szCs w:val="28"/>
          <w:lang w:eastAsia="ru-RU"/>
        </w:rPr>
        <w:t xml:space="preserve">тыс. рублей или на </w:t>
      </w:r>
      <w:r w:rsidR="00710E8B" w:rsidRPr="00173678">
        <w:rPr>
          <w:rFonts w:ascii="Times New Roman" w:hAnsi="Times New Roman" w:cs="Times New Roman"/>
          <w:sz w:val="28"/>
          <w:szCs w:val="28"/>
          <w:lang w:eastAsia="ru-RU"/>
        </w:rPr>
        <w:t>2,5</w:t>
      </w:r>
      <w:r w:rsidR="001D672C" w:rsidRPr="00173678">
        <w:rPr>
          <w:rFonts w:ascii="Times New Roman" w:hAnsi="Times New Roman" w:cs="Times New Roman"/>
          <w:sz w:val="28"/>
          <w:szCs w:val="28"/>
          <w:lang w:eastAsia="ru-RU"/>
        </w:rPr>
        <w:t>%.</w:t>
      </w:r>
    </w:p>
    <w:p w:rsidR="007D7EBF" w:rsidRPr="00173678" w:rsidRDefault="001D672C" w:rsidP="00D21650">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Рас</w:t>
      </w:r>
      <w:r w:rsidR="00986EFF" w:rsidRPr="00173678">
        <w:rPr>
          <w:rFonts w:ascii="Times New Roman" w:hAnsi="Times New Roman" w:cs="Times New Roman"/>
          <w:sz w:val="28"/>
          <w:szCs w:val="28"/>
          <w:lang w:eastAsia="ru-RU"/>
        </w:rPr>
        <w:t>ходная часть бюджета Поселения з</w:t>
      </w:r>
      <w:r w:rsidRPr="00173678">
        <w:rPr>
          <w:rFonts w:ascii="Times New Roman" w:hAnsi="Times New Roman" w:cs="Times New Roman"/>
          <w:sz w:val="28"/>
          <w:szCs w:val="28"/>
          <w:lang w:eastAsia="ru-RU"/>
        </w:rPr>
        <w:t xml:space="preserve">а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 исполнена в сумме </w:t>
      </w:r>
      <w:r w:rsidR="00A473DC" w:rsidRPr="00173678">
        <w:rPr>
          <w:rFonts w:ascii="Times New Roman" w:hAnsi="Times New Roman" w:cs="Times New Roman"/>
          <w:sz w:val="28"/>
          <w:szCs w:val="28"/>
          <w:lang w:eastAsia="ru-RU"/>
        </w:rPr>
        <w:t xml:space="preserve">     </w:t>
      </w:r>
      <w:r w:rsidR="00F870F1" w:rsidRPr="00173678">
        <w:rPr>
          <w:rFonts w:ascii="Times New Roman" w:hAnsi="Times New Roman" w:cs="Times New Roman"/>
          <w:sz w:val="28"/>
          <w:szCs w:val="28"/>
          <w:lang w:eastAsia="ru-RU"/>
        </w:rPr>
        <w:t xml:space="preserve">150 346,8 </w:t>
      </w:r>
      <w:r w:rsidRPr="00173678">
        <w:rPr>
          <w:rFonts w:ascii="Times New Roman" w:hAnsi="Times New Roman" w:cs="Times New Roman"/>
          <w:sz w:val="28"/>
          <w:szCs w:val="28"/>
          <w:lang w:eastAsia="ru-RU"/>
        </w:rPr>
        <w:t xml:space="preserve">тыс. рублей, что выше на </w:t>
      </w:r>
      <w:r w:rsidR="00F870F1" w:rsidRPr="00173678">
        <w:rPr>
          <w:rFonts w:ascii="Times New Roman" w:hAnsi="Times New Roman" w:cs="Times New Roman"/>
          <w:sz w:val="28"/>
          <w:szCs w:val="28"/>
          <w:lang w:eastAsia="ru-RU"/>
        </w:rPr>
        <w:t>11 467,5</w:t>
      </w:r>
      <w:r w:rsidR="002353A1" w:rsidRPr="00173678">
        <w:rPr>
          <w:rFonts w:ascii="Times New Roman" w:hAnsi="Times New Roman" w:cs="Times New Roman"/>
          <w:sz w:val="28"/>
          <w:szCs w:val="28"/>
          <w:lang w:eastAsia="ru-RU"/>
        </w:rPr>
        <w:t xml:space="preserve"> </w:t>
      </w:r>
      <w:r w:rsidRPr="00173678">
        <w:rPr>
          <w:rFonts w:ascii="Times New Roman" w:hAnsi="Times New Roman" w:cs="Times New Roman"/>
          <w:sz w:val="28"/>
          <w:szCs w:val="28"/>
          <w:lang w:eastAsia="ru-RU"/>
        </w:rPr>
        <w:t xml:space="preserve">тыс. рублей или на </w:t>
      </w:r>
      <w:r w:rsidR="00F870F1" w:rsidRPr="00173678">
        <w:rPr>
          <w:rFonts w:ascii="Times New Roman" w:hAnsi="Times New Roman" w:cs="Times New Roman"/>
          <w:sz w:val="28"/>
          <w:szCs w:val="28"/>
          <w:lang w:eastAsia="ru-RU"/>
        </w:rPr>
        <w:t>8,3</w:t>
      </w:r>
      <w:r w:rsidR="007D7EBF" w:rsidRPr="00173678">
        <w:rPr>
          <w:rFonts w:ascii="Times New Roman" w:hAnsi="Times New Roman" w:cs="Times New Roman"/>
          <w:sz w:val="28"/>
          <w:szCs w:val="28"/>
          <w:lang w:eastAsia="ru-RU"/>
        </w:rPr>
        <w:t xml:space="preserve">% показателей утвержденного бюджета и </w:t>
      </w:r>
      <w:r w:rsidR="00DE5DC8" w:rsidRPr="00173678">
        <w:rPr>
          <w:rFonts w:ascii="Times New Roman" w:hAnsi="Times New Roman" w:cs="Times New Roman"/>
          <w:sz w:val="28"/>
          <w:szCs w:val="28"/>
          <w:lang w:eastAsia="ru-RU"/>
        </w:rPr>
        <w:t>ниже</w:t>
      </w:r>
      <w:r w:rsidR="007D7EBF" w:rsidRPr="00173678">
        <w:rPr>
          <w:rFonts w:ascii="Times New Roman" w:hAnsi="Times New Roman" w:cs="Times New Roman"/>
          <w:sz w:val="28"/>
          <w:szCs w:val="28"/>
          <w:lang w:eastAsia="ru-RU"/>
        </w:rPr>
        <w:t xml:space="preserve"> показателей уточненного бюджета на </w:t>
      </w:r>
      <w:r w:rsidR="00F870F1" w:rsidRPr="00173678">
        <w:rPr>
          <w:rFonts w:ascii="Times New Roman" w:hAnsi="Times New Roman" w:cs="Times New Roman"/>
          <w:sz w:val="28"/>
          <w:szCs w:val="28"/>
          <w:lang w:eastAsia="ru-RU"/>
        </w:rPr>
        <w:t xml:space="preserve">22 516,3 </w:t>
      </w:r>
      <w:r w:rsidR="007D7EBF" w:rsidRPr="00173678">
        <w:rPr>
          <w:rFonts w:ascii="Times New Roman" w:hAnsi="Times New Roman" w:cs="Times New Roman"/>
          <w:sz w:val="28"/>
          <w:szCs w:val="28"/>
          <w:lang w:eastAsia="ru-RU"/>
        </w:rPr>
        <w:t xml:space="preserve">тыс. рублей или на </w:t>
      </w:r>
      <w:r w:rsidR="00F870F1" w:rsidRPr="00173678">
        <w:rPr>
          <w:rFonts w:ascii="Times New Roman" w:hAnsi="Times New Roman" w:cs="Times New Roman"/>
          <w:sz w:val="28"/>
          <w:szCs w:val="28"/>
          <w:lang w:eastAsia="ru-RU"/>
        </w:rPr>
        <w:t>13</w:t>
      </w:r>
      <w:r w:rsidR="007D7EBF" w:rsidRPr="00173678">
        <w:rPr>
          <w:rFonts w:ascii="Times New Roman" w:hAnsi="Times New Roman" w:cs="Times New Roman"/>
          <w:sz w:val="28"/>
          <w:szCs w:val="28"/>
          <w:lang w:eastAsia="ru-RU"/>
        </w:rPr>
        <w:t>%.</w:t>
      </w:r>
    </w:p>
    <w:p w:rsidR="0080122C" w:rsidRDefault="0080122C" w:rsidP="00D21650">
      <w:pPr>
        <w:spacing w:after="0" w:line="240" w:lineRule="auto"/>
        <w:ind w:firstLine="709"/>
        <w:jc w:val="both"/>
        <w:rPr>
          <w:rFonts w:ascii="Times New Roman" w:hAnsi="Times New Roman" w:cs="Times New Roman"/>
          <w:sz w:val="28"/>
          <w:szCs w:val="28"/>
          <w:lang w:eastAsia="ru-RU"/>
        </w:rPr>
      </w:pPr>
      <w:r w:rsidRPr="00173678">
        <w:rPr>
          <w:rFonts w:ascii="Times New Roman" w:hAnsi="Times New Roman" w:cs="Times New Roman"/>
          <w:sz w:val="28"/>
          <w:szCs w:val="28"/>
          <w:lang w:eastAsia="ru-RU"/>
        </w:rPr>
        <w:t xml:space="preserve">По итогам </w:t>
      </w:r>
      <w:r w:rsidR="00375141" w:rsidRPr="00173678">
        <w:rPr>
          <w:rFonts w:ascii="Times New Roman" w:hAnsi="Times New Roman" w:cs="Times New Roman"/>
          <w:sz w:val="28"/>
          <w:szCs w:val="28"/>
          <w:lang w:eastAsia="ru-RU"/>
        </w:rPr>
        <w:t>2019</w:t>
      </w:r>
      <w:r w:rsidRPr="00173678">
        <w:rPr>
          <w:rFonts w:ascii="Times New Roman" w:hAnsi="Times New Roman" w:cs="Times New Roman"/>
          <w:sz w:val="28"/>
          <w:szCs w:val="28"/>
          <w:lang w:eastAsia="ru-RU"/>
        </w:rPr>
        <w:t xml:space="preserve"> года бюджет Поселения исполнен с </w:t>
      </w:r>
      <w:r w:rsidR="002E4059" w:rsidRPr="00173678">
        <w:rPr>
          <w:rFonts w:ascii="Times New Roman" w:hAnsi="Times New Roman" w:cs="Times New Roman"/>
          <w:sz w:val="28"/>
          <w:szCs w:val="28"/>
          <w:lang w:eastAsia="ru-RU"/>
        </w:rPr>
        <w:t>деф</w:t>
      </w:r>
      <w:r w:rsidRPr="00173678">
        <w:rPr>
          <w:rFonts w:ascii="Times New Roman" w:hAnsi="Times New Roman" w:cs="Times New Roman"/>
          <w:sz w:val="28"/>
          <w:szCs w:val="28"/>
          <w:lang w:eastAsia="ru-RU"/>
        </w:rPr>
        <w:t xml:space="preserve">ицитом в сумме </w:t>
      </w:r>
      <w:r w:rsidR="00F870F1" w:rsidRPr="00173678">
        <w:rPr>
          <w:rFonts w:ascii="Times New Roman" w:hAnsi="Times New Roman" w:cs="Times New Roman"/>
          <w:sz w:val="28"/>
          <w:szCs w:val="28"/>
          <w:lang w:eastAsia="ru-RU"/>
        </w:rPr>
        <w:t>20,</w:t>
      </w:r>
      <w:r w:rsidR="00FF4AB8" w:rsidRPr="00173678">
        <w:rPr>
          <w:rFonts w:ascii="Times New Roman" w:hAnsi="Times New Roman" w:cs="Times New Roman"/>
          <w:sz w:val="28"/>
          <w:szCs w:val="28"/>
          <w:lang w:eastAsia="ru-RU"/>
        </w:rPr>
        <w:t>2</w:t>
      </w:r>
      <w:r w:rsidR="00C8596C" w:rsidRPr="00173678">
        <w:rPr>
          <w:rFonts w:ascii="Times New Roman" w:hAnsi="Times New Roman" w:cs="Times New Roman"/>
          <w:sz w:val="28"/>
          <w:szCs w:val="28"/>
          <w:lang w:eastAsia="ru-RU"/>
        </w:rPr>
        <w:t xml:space="preserve"> </w:t>
      </w:r>
      <w:r w:rsidRPr="00173678">
        <w:rPr>
          <w:rFonts w:ascii="Times New Roman" w:hAnsi="Times New Roman" w:cs="Times New Roman"/>
          <w:sz w:val="28"/>
          <w:szCs w:val="28"/>
          <w:lang w:eastAsia="ru-RU"/>
        </w:rPr>
        <w:t>тыс. рублей.</w:t>
      </w:r>
    </w:p>
    <w:p w:rsidR="00173678" w:rsidRPr="00173678" w:rsidRDefault="00173678" w:rsidP="00D21650">
      <w:pPr>
        <w:spacing w:after="0" w:line="240" w:lineRule="auto"/>
        <w:ind w:firstLine="709"/>
        <w:jc w:val="both"/>
        <w:rPr>
          <w:rFonts w:ascii="Times New Roman" w:hAnsi="Times New Roman" w:cs="Times New Roman"/>
          <w:sz w:val="16"/>
          <w:szCs w:val="16"/>
          <w:lang w:eastAsia="ru-RU"/>
        </w:rPr>
      </w:pPr>
    </w:p>
    <w:p w:rsidR="00BF2F9E" w:rsidRPr="00443BAD" w:rsidRDefault="00BF2F9E" w:rsidP="00BF2F9E">
      <w:pPr>
        <w:pStyle w:val="af1"/>
        <w:ind w:firstLine="567"/>
        <w:rPr>
          <w:sz w:val="28"/>
          <w:szCs w:val="28"/>
        </w:rPr>
      </w:pPr>
      <w:r w:rsidRPr="00443BAD">
        <w:rPr>
          <w:sz w:val="28"/>
          <w:szCs w:val="28"/>
        </w:rPr>
        <w:t>Анализ исполнения за 201</w:t>
      </w:r>
      <w:r>
        <w:rPr>
          <w:sz w:val="28"/>
          <w:szCs w:val="28"/>
        </w:rPr>
        <w:t>9</w:t>
      </w:r>
      <w:r w:rsidRPr="00443BAD">
        <w:rPr>
          <w:sz w:val="28"/>
          <w:szCs w:val="28"/>
        </w:rPr>
        <w:t xml:space="preserve"> год бюджета по доходам, расходам (по укрупн</w:t>
      </w:r>
      <w:r>
        <w:rPr>
          <w:sz w:val="28"/>
          <w:szCs w:val="28"/>
        </w:rPr>
        <w:t>ё</w:t>
      </w:r>
      <w:r w:rsidRPr="00443BAD">
        <w:rPr>
          <w:sz w:val="28"/>
          <w:szCs w:val="28"/>
        </w:rPr>
        <w:t xml:space="preserve">нным разделам экономической классификации) и дефициту бюджета представлен в </w:t>
      </w:r>
      <w:r>
        <w:rPr>
          <w:sz w:val="28"/>
          <w:szCs w:val="28"/>
        </w:rPr>
        <w:t>т</w:t>
      </w:r>
      <w:r w:rsidRPr="00443BAD">
        <w:rPr>
          <w:sz w:val="28"/>
          <w:szCs w:val="28"/>
        </w:rPr>
        <w:t xml:space="preserve">аблице </w:t>
      </w:r>
      <w:r>
        <w:rPr>
          <w:sz w:val="28"/>
          <w:szCs w:val="28"/>
        </w:rPr>
        <w:t>1</w:t>
      </w:r>
      <w:r w:rsidRPr="00443BAD">
        <w:rPr>
          <w:sz w:val="28"/>
          <w:szCs w:val="28"/>
        </w:rPr>
        <w:t>.</w:t>
      </w:r>
    </w:p>
    <w:p w:rsidR="00173678" w:rsidRDefault="00BF2F9E" w:rsidP="00BF2F9E">
      <w:pPr>
        <w:pStyle w:val="af1"/>
        <w:jc w:val="right"/>
        <w:rPr>
          <w:sz w:val="28"/>
          <w:szCs w:val="28"/>
        </w:rPr>
      </w:pP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p>
    <w:p w:rsidR="00173678" w:rsidRDefault="00173678" w:rsidP="00BF2F9E">
      <w:pPr>
        <w:pStyle w:val="af1"/>
        <w:jc w:val="right"/>
        <w:rPr>
          <w:sz w:val="28"/>
          <w:szCs w:val="28"/>
        </w:rPr>
      </w:pPr>
    </w:p>
    <w:p w:rsidR="00173678" w:rsidRDefault="00173678" w:rsidP="00BF2F9E">
      <w:pPr>
        <w:pStyle w:val="af1"/>
        <w:jc w:val="right"/>
        <w:rPr>
          <w:sz w:val="28"/>
          <w:szCs w:val="28"/>
        </w:rPr>
      </w:pPr>
    </w:p>
    <w:p w:rsidR="00BF2F9E" w:rsidRDefault="00BF2F9E" w:rsidP="00BF2F9E">
      <w:pPr>
        <w:pStyle w:val="af1"/>
        <w:jc w:val="right"/>
      </w:pPr>
      <w:r w:rsidRPr="00443BAD">
        <w:lastRenderedPageBreak/>
        <w:t xml:space="preserve">Таблица </w:t>
      </w:r>
      <w:r>
        <w:t>1</w:t>
      </w:r>
    </w:p>
    <w:tbl>
      <w:tblPr>
        <w:tblW w:w="9654" w:type="dxa"/>
        <w:tblInd w:w="93" w:type="dxa"/>
        <w:tblLook w:val="04A0"/>
      </w:tblPr>
      <w:tblGrid>
        <w:gridCol w:w="4693"/>
        <w:gridCol w:w="1843"/>
        <w:gridCol w:w="1701"/>
        <w:gridCol w:w="1417"/>
      </w:tblGrid>
      <w:tr w:rsidR="00BF2F9E" w:rsidRPr="00AA7036" w:rsidTr="00AB263D">
        <w:trPr>
          <w:trHeight w:val="943"/>
        </w:trPr>
        <w:tc>
          <w:tcPr>
            <w:tcW w:w="4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Наименование показателя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Уточн</w:t>
            </w:r>
            <w:r>
              <w:rPr>
                <w:rFonts w:ascii="Times New Roman" w:eastAsia="Times New Roman" w:hAnsi="Times New Roman" w:cs="Times New Roman"/>
                <w:color w:val="000000"/>
                <w:sz w:val="20"/>
                <w:szCs w:val="20"/>
                <w:lang w:eastAsia="ru-RU"/>
              </w:rPr>
              <w:t>ё</w:t>
            </w:r>
            <w:r w:rsidRPr="00AA7036">
              <w:rPr>
                <w:rFonts w:ascii="Times New Roman" w:eastAsia="Times New Roman" w:hAnsi="Times New Roman" w:cs="Times New Roman"/>
                <w:color w:val="000000"/>
                <w:sz w:val="20"/>
                <w:szCs w:val="20"/>
                <w:lang w:eastAsia="ru-RU"/>
              </w:rPr>
              <w:t>нные бюджетные назначения           (тыс.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Исполнено по отч</w:t>
            </w:r>
            <w:r>
              <w:rPr>
                <w:rFonts w:ascii="Times New Roman" w:eastAsia="Times New Roman" w:hAnsi="Times New Roman" w:cs="Times New Roman"/>
                <w:color w:val="000000"/>
                <w:sz w:val="20"/>
                <w:szCs w:val="20"/>
                <w:lang w:eastAsia="ru-RU"/>
              </w:rPr>
              <w:t>ё</w:t>
            </w:r>
            <w:r w:rsidRPr="00AA7036">
              <w:rPr>
                <w:rFonts w:ascii="Times New Roman" w:eastAsia="Times New Roman" w:hAnsi="Times New Roman" w:cs="Times New Roman"/>
                <w:color w:val="000000"/>
                <w:sz w:val="20"/>
                <w:szCs w:val="20"/>
                <w:lang w:eastAsia="ru-RU"/>
              </w:rPr>
              <w:t>ту за 2019 год (тыс. руб.)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исполнения</w:t>
            </w:r>
          </w:p>
        </w:tc>
      </w:tr>
      <w:tr w:rsidR="00BF2F9E" w:rsidRPr="00AA7036" w:rsidTr="00AB263D">
        <w:trPr>
          <w:trHeight w:val="37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ДОХОДЫ:</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b/>
                <w:bCs/>
                <w:color w:val="000000"/>
                <w:sz w:val="20"/>
                <w:szCs w:val="20"/>
                <w:lang w:eastAsia="ru-RU"/>
              </w:rPr>
            </w:pPr>
            <w:r w:rsidRPr="00BF2F9E">
              <w:rPr>
                <w:rFonts w:ascii="Times New Roman" w:eastAsia="Times New Roman" w:hAnsi="Times New Roman" w:cs="Times New Roman"/>
                <w:b/>
                <w:bCs/>
                <w:color w:val="000000"/>
                <w:sz w:val="20"/>
                <w:szCs w:val="20"/>
                <w:lang w:eastAsia="ru-RU"/>
              </w:rPr>
              <w:t>154 093,6</w:t>
            </w:r>
          </w:p>
        </w:tc>
        <w:tc>
          <w:tcPr>
            <w:tcW w:w="1701"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b/>
                <w:bCs/>
                <w:color w:val="000000"/>
                <w:sz w:val="20"/>
                <w:szCs w:val="20"/>
                <w:lang w:eastAsia="ru-RU"/>
              </w:rPr>
            </w:pPr>
            <w:r w:rsidRPr="00BF2F9E">
              <w:rPr>
                <w:rFonts w:ascii="Times New Roman" w:eastAsia="Times New Roman" w:hAnsi="Times New Roman" w:cs="Times New Roman"/>
                <w:b/>
                <w:bCs/>
                <w:color w:val="000000"/>
                <w:sz w:val="20"/>
                <w:szCs w:val="20"/>
                <w:lang w:eastAsia="ru-RU"/>
              </w:rPr>
              <w:t>150 326,6</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b/>
                <w:bCs/>
                <w:color w:val="000000"/>
                <w:sz w:val="20"/>
                <w:szCs w:val="20"/>
                <w:lang w:eastAsia="ru-RU"/>
              </w:rPr>
            </w:pPr>
            <w:r w:rsidRPr="00BF2F9E">
              <w:rPr>
                <w:rFonts w:ascii="Times New Roman" w:eastAsia="Times New Roman" w:hAnsi="Times New Roman" w:cs="Times New Roman"/>
                <w:b/>
                <w:bCs/>
                <w:color w:val="000000"/>
                <w:sz w:val="20"/>
                <w:szCs w:val="20"/>
                <w:lang w:eastAsia="ru-RU"/>
              </w:rPr>
              <w:t>97,6</w:t>
            </w:r>
          </w:p>
        </w:tc>
      </w:tr>
      <w:tr w:rsidR="00BF2F9E" w:rsidRPr="00AA7036" w:rsidTr="00AB263D">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Налоговые  </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130 180,9</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124 231,9</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95,4</w:t>
            </w:r>
          </w:p>
        </w:tc>
      </w:tr>
      <w:tr w:rsidR="00BF2F9E" w:rsidRPr="00AA7036" w:rsidTr="00AB263D">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Неналоговые </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6 363,4</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8 485,5</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133,3</w:t>
            </w:r>
          </w:p>
        </w:tc>
      </w:tr>
      <w:tr w:rsidR="00BF2F9E" w:rsidRPr="00AA7036" w:rsidTr="00AB263D">
        <w:trPr>
          <w:trHeight w:val="429"/>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Безвозмездные поступления </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17 549,3</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17 609,2</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100,3</w:t>
            </w:r>
          </w:p>
        </w:tc>
      </w:tr>
      <w:tr w:rsidR="00BF2F9E" w:rsidRPr="00AA7036" w:rsidTr="00AB263D">
        <w:trPr>
          <w:trHeight w:val="42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РАСХОДЫ</w:t>
            </w:r>
            <w:r w:rsidRPr="00AA7036">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b/>
                <w:bCs/>
                <w:color w:val="000000"/>
                <w:sz w:val="20"/>
                <w:szCs w:val="20"/>
                <w:lang w:eastAsia="ru-RU"/>
              </w:rPr>
            </w:pPr>
            <w:r w:rsidRPr="00BF2F9E">
              <w:rPr>
                <w:rFonts w:ascii="Times New Roman" w:eastAsia="Times New Roman" w:hAnsi="Times New Roman" w:cs="Times New Roman"/>
                <w:b/>
                <w:bCs/>
                <w:color w:val="000000"/>
                <w:sz w:val="20"/>
                <w:szCs w:val="20"/>
                <w:lang w:eastAsia="ru-RU"/>
              </w:rPr>
              <w:t>172 863,2</w:t>
            </w:r>
          </w:p>
        </w:tc>
        <w:tc>
          <w:tcPr>
            <w:tcW w:w="1701"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b/>
                <w:bCs/>
                <w:color w:val="000000"/>
                <w:sz w:val="20"/>
                <w:szCs w:val="20"/>
                <w:lang w:eastAsia="ru-RU"/>
              </w:rPr>
            </w:pPr>
            <w:r w:rsidRPr="00BF2F9E">
              <w:rPr>
                <w:rFonts w:ascii="Times New Roman" w:eastAsia="Times New Roman" w:hAnsi="Times New Roman" w:cs="Times New Roman"/>
                <w:b/>
                <w:bCs/>
                <w:color w:val="000000"/>
                <w:sz w:val="20"/>
                <w:szCs w:val="20"/>
                <w:lang w:eastAsia="ru-RU"/>
              </w:rPr>
              <w:t>150 346,8</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b/>
                <w:bCs/>
                <w:color w:val="000000"/>
                <w:sz w:val="20"/>
                <w:szCs w:val="20"/>
                <w:lang w:eastAsia="ru-RU"/>
              </w:rPr>
            </w:pPr>
            <w:r w:rsidRPr="00BF2F9E">
              <w:rPr>
                <w:rFonts w:ascii="Times New Roman" w:eastAsia="Times New Roman" w:hAnsi="Times New Roman" w:cs="Times New Roman"/>
                <w:b/>
                <w:bCs/>
                <w:color w:val="000000"/>
                <w:sz w:val="20"/>
                <w:szCs w:val="20"/>
                <w:lang w:eastAsia="ru-RU"/>
              </w:rPr>
              <w:t>87,0</w:t>
            </w:r>
          </w:p>
        </w:tc>
      </w:tr>
      <w:tr w:rsidR="00BF2F9E" w:rsidRPr="00AA7036" w:rsidTr="00AB263D">
        <w:trPr>
          <w:trHeight w:val="41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Общегосударственные вопросы </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44 324,7</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37 645,5</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84,9</w:t>
            </w:r>
          </w:p>
        </w:tc>
      </w:tr>
      <w:tr w:rsidR="00BF2F9E" w:rsidRPr="00AA7036" w:rsidTr="00AB263D">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Национальная оборона</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316,0</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316,0</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100,0</w:t>
            </w:r>
          </w:p>
        </w:tc>
      </w:tr>
      <w:tr w:rsidR="00BF2F9E" w:rsidRPr="00AA7036" w:rsidTr="00AB263D">
        <w:trPr>
          <w:trHeight w:val="579"/>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Национальная безопасность и правоохранительная деятельность </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4 203,0</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2 258,5</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53,7</w:t>
            </w:r>
          </w:p>
        </w:tc>
      </w:tr>
      <w:tr w:rsidR="00BF2F9E" w:rsidRPr="00AA7036" w:rsidTr="00AB263D">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Национальная экономика </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32 485,2</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30 797,8</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94,8</w:t>
            </w:r>
          </w:p>
        </w:tc>
      </w:tr>
      <w:tr w:rsidR="00BF2F9E" w:rsidRPr="00AA7036" w:rsidTr="00AB263D">
        <w:trPr>
          <w:trHeight w:val="424"/>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63 453,1</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52 549,6</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82,8</w:t>
            </w:r>
          </w:p>
        </w:tc>
      </w:tr>
      <w:tr w:rsidR="00BF2F9E" w:rsidRPr="00AA7036" w:rsidTr="00AB263D">
        <w:trPr>
          <w:trHeight w:val="36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Образование </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50,0</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44,9</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89,8</w:t>
            </w:r>
          </w:p>
        </w:tc>
      </w:tr>
      <w:tr w:rsidR="00BF2F9E" w:rsidRPr="00AA7036" w:rsidTr="00AB263D">
        <w:trPr>
          <w:trHeight w:val="46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Культура, кинематография</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23 980,4</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23 385,2</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97,5</w:t>
            </w:r>
          </w:p>
        </w:tc>
      </w:tr>
      <w:tr w:rsidR="00BF2F9E" w:rsidRPr="00AA7036" w:rsidTr="00AB263D">
        <w:trPr>
          <w:trHeight w:val="39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Социальная политика </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508,5</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417,3</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82,1</w:t>
            </w:r>
          </w:p>
        </w:tc>
      </w:tr>
      <w:tr w:rsidR="00BF2F9E" w:rsidRPr="00AA7036" w:rsidTr="00AB263D">
        <w:trPr>
          <w:trHeight w:val="434"/>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Физическая культура и спорт</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2 154,3</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1 796,9</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83,4</w:t>
            </w:r>
          </w:p>
        </w:tc>
      </w:tr>
      <w:tr w:rsidR="00BF2F9E" w:rsidRPr="00AA7036" w:rsidTr="00AB263D">
        <w:trPr>
          <w:trHeight w:val="41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Средства массовой информации</w:t>
            </w:r>
          </w:p>
        </w:tc>
        <w:tc>
          <w:tcPr>
            <w:tcW w:w="1843" w:type="dxa"/>
            <w:tcBorders>
              <w:top w:val="nil"/>
              <w:left w:val="nil"/>
              <w:bottom w:val="single" w:sz="4" w:space="0" w:color="auto"/>
              <w:right w:val="single" w:sz="4" w:space="0" w:color="auto"/>
            </w:tcBorders>
            <w:shd w:val="clear" w:color="auto" w:fill="auto"/>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1 388,0</w:t>
            </w:r>
          </w:p>
        </w:tc>
        <w:tc>
          <w:tcPr>
            <w:tcW w:w="1701"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1 135,1</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BF2F9E" w:rsidRDefault="00BF2F9E" w:rsidP="00BF2F9E">
            <w:pPr>
              <w:spacing w:after="0" w:line="240" w:lineRule="auto"/>
              <w:jc w:val="center"/>
              <w:rPr>
                <w:rFonts w:ascii="Times New Roman" w:eastAsia="Times New Roman" w:hAnsi="Times New Roman" w:cs="Times New Roman"/>
                <w:color w:val="000000"/>
                <w:sz w:val="20"/>
                <w:szCs w:val="20"/>
                <w:lang w:eastAsia="ru-RU"/>
              </w:rPr>
            </w:pPr>
            <w:r w:rsidRPr="00BF2F9E">
              <w:rPr>
                <w:rFonts w:ascii="Times New Roman" w:eastAsia="Times New Roman" w:hAnsi="Times New Roman" w:cs="Times New Roman"/>
                <w:color w:val="000000"/>
                <w:sz w:val="20"/>
                <w:szCs w:val="20"/>
                <w:lang w:eastAsia="ru-RU"/>
              </w:rPr>
              <w:t>81,8</w:t>
            </w:r>
          </w:p>
        </w:tc>
      </w:tr>
      <w:tr w:rsidR="00BF2F9E" w:rsidRPr="00AA7036" w:rsidTr="00AB263D">
        <w:trPr>
          <w:trHeight w:val="39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 xml:space="preserve">ДЕФИЦИТ: </w:t>
            </w:r>
          </w:p>
        </w:tc>
        <w:tc>
          <w:tcPr>
            <w:tcW w:w="1843" w:type="dxa"/>
            <w:tcBorders>
              <w:top w:val="nil"/>
              <w:left w:val="nil"/>
              <w:bottom w:val="single" w:sz="4" w:space="0" w:color="auto"/>
              <w:right w:val="single" w:sz="4" w:space="0" w:color="auto"/>
            </w:tcBorders>
            <w:shd w:val="clear" w:color="auto" w:fill="auto"/>
            <w:vAlign w:val="center"/>
            <w:hideMark/>
          </w:tcPr>
          <w:p w:rsidR="00BF2F9E" w:rsidRPr="00AA7036" w:rsidRDefault="00BF2F9E" w:rsidP="00AB263D">
            <w:pPr>
              <w:spacing w:after="0" w:line="240" w:lineRule="auto"/>
              <w:jc w:val="center"/>
              <w:rPr>
                <w:rFonts w:ascii="Times New Roman" w:eastAsia="Times New Roman" w:hAnsi="Times New Roman" w:cs="Times New Roman"/>
                <w:b/>
                <w:bCs/>
                <w:color w:val="000000"/>
                <w:sz w:val="20"/>
                <w:szCs w:val="20"/>
                <w:lang w:eastAsia="ru-RU"/>
              </w:rPr>
            </w:pPr>
            <w:r w:rsidRPr="00BF2F9E">
              <w:rPr>
                <w:rFonts w:ascii="Times New Roman" w:eastAsia="Times New Roman" w:hAnsi="Times New Roman" w:cs="Times New Roman"/>
                <w:b/>
                <w:bCs/>
                <w:color w:val="000000"/>
                <w:sz w:val="20"/>
                <w:szCs w:val="20"/>
                <w:lang w:eastAsia="ru-RU"/>
              </w:rPr>
              <w:t>18 769,6</w:t>
            </w:r>
          </w:p>
        </w:tc>
        <w:tc>
          <w:tcPr>
            <w:tcW w:w="1701" w:type="dxa"/>
            <w:tcBorders>
              <w:top w:val="nil"/>
              <w:left w:val="nil"/>
              <w:bottom w:val="single" w:sz="4" w:space="0" w:color="auto"/>
              <w:right w:val="single" w:sz="4" w:space="0" w:color="auto"/>
            </w:tcBorders>
            <w:shd w:val="clear" w:color="auto" w:fill="auto"/>
            <w:vAlign w:val="center"/>
            <w:hideMark/>
          </w:tcPr>
          <w:p w:rsidR="00BF2F9E" w:rsidRPr="00FF4AB8" w:rsidRDefault="00BF2F9E" w:rsidP="00FF4AB8">
            <w:pPr>
              <w:spacing w:after="0" w:line="240" w:lineRule="auto"/>
              <w:jc w:val="center"/>
              <w:rPr>
                <w:rFonts w:ascii="Times New Roman" w:eastAsia="Times New Roman" w:hAnsi="Times New Roman" w:cs="Times New Roman"/>
                <w:b/>
                <w:bCs/>
                <w:color w:val="000000"/>
                <w:sz w:val="20"/>
                <w:szCs w:val="20"/>
                <w:lang w:val="en-US" w:eastAsia="ru-RU"/>
              </w:rPr>
            </w:pPr>
            <w:r>
              <w:rPr>
                <w:rFonts w:ascii="Times New Roman" w:eastAsia="Times New Roman" w:hAnsi="Times New Roman" w:cs="Times New Roman"/>
                <w:b/>
                <w:bCs/>
                <w:color w:val="000000"/>
                <w:sz w:val="20"/>
                <w:szCs w:val="20"/>
                <w:lang w:eastAsia="ru-RU"/>
              </w:rPr>
              <w:t>20,</w:t>
            </w:r>
            <w:r w:rsidR="00FF4AB8">
              <w:rPr>
                <w:rFonts w:ascii="Times New Roman" w:eastAsia="Times New Roman" w:hAnsi="Times New Roman" w:cs="Times New Roman"/>
                <w:b/>
                <w:bCs/>
                <w:color w:val="000000"/>
                <w:sz w:val="20"/>
                <w:szCs w:val="20"/>
                <w:lang w:val="en-US" w:eastAsia="ru-RU"/>
              </w:rPr>
              <w:t>2</w:t>
            </w:r>
          </w:p>
        </w:tc>
        <w:tc>
          <w:tcPr>
            <w:tcW w:w="1417" w:type="dxa"/>
            <w:tcBorders>
              <w:top w:val="nil"/>
              <w:left w:val="nil"/>
              <w:bottom w:val="single" w:sz="4" w:space="0" w:color="auto"/>
              <w:right w:val="single" w:sz="4" w:space="0" w:color="auto"/>
            </w:tcBorders>
            <w:shd w:val="clear" w:color="auto" w:fill="auto"/>
            <w:noWrap/>
            <w:vAlign w:val="center"/>
            <w:hideMark/>
          </w:tcPr>
          <w:p w:rsidR="00BF2F9E" w:rsidRPr="00AA7036" w:rsidRDefault="00BF2F9E" w:rsidP="00AB263D">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 </w:t>
            </w:r>
          </w:p>
        </w:tc>
      </w:tr>
    </w:tbl>
    <w:p w:rsidR="00BF2F9E" w:rsidRPr="008D5970" w:rsidRDefault="00BF2F9E" w:rsidP="00BF2F9E">
      <w:pPr>
        <w:autoSpaceDE w:val="0"/>
        <w:autoSpaceDN w:val="0"/>
        <w:adjustRightInd w:val="0"/>
        <w:spacing w:after="0" w:line="240" w:lineRule="auto"/>
        <w:ind w:firstLine="567"/>
        <w:jc w:val="both"/>
        <w:rPr>
          <w:rFonts w:ascii="Times New Roman" w:hAnsi="Times New Roman" w:cs="Times New Roman"/>
          <w:sz w:val="16"/>
          <w:szCs w:val="16"/>
          <w:lang w:eastAsia="ru-RU"/>
        </w:rPr>
      </w:pPr>
    </w:p>
    <w:p w:rsidR="00BF2F9E" w:rsidRPr="00FF2CA7" w:rsidRDefault="00BF2F9E" w:rsidP="00D21650">
      <w:pPr>
        <w:spacing w:after="0" w:line="240" w:lineRule="auto"/>
        <w:ind w:firstLine="709"/>
        <w:jc w:val="both"/>
        <w:rPr>
          <w:rFonts w:ascii="Times New Roman" w:hAnsi="Times New Roman" w:cs="Times New Roman"/>
          <w:sz w:val="28"/>
          <w:szCs w:val="28"/>
          <w:lang w:eastAsia="ru-RU"/>
        </w:rPr>
      </w:pPr>
    </w:p>
    <w:p w:rsidR="000B29B2" w:rsidRPr="00267CC8" w:rsidRDefault="00603E1A" w:rsidP="00D21650">
      <w:pPr>
        <w:spacing w:after="0" w:line="240" w:lineRule="auto"/>
        <w:ind w:firstLine="709"/>
        <w:jc w:val="both"/>
        <w:rPr>
          <w:rFonts w:ascii="Times New Roman" w:hAnsi="Times New Roman" w:cs="Times New Roman"/>
          <w:sz w:val="28"/>
          <w:szCs w:val="28"/>
          <w:lang w:eastAsia="ru-RU"/>
        </w:rPr>
      </w:pPr>
      <w:r w:rsidRPr="00267CC8">
        <w:rPr>
          <w:rFonts w:ascii="Times New Roman" w:hAnsi="Times New Roman" w:cs="Times New Roman"/>
          <w:sz w:val="28"/>
          <w:szCs w:val="28"/>
          <w:lang w:eastAsia="ru-RU"/>
        </w:rPr>
        <w:t>По состоянию на 01.01.</w:t>
      </w:r>
      <w:r w:rsidR="00375141" w:rsidRPr="00267CC8">
        <w:rPr>
          <w:rFonts w:ascii="Times New Roman" w:hAnsi="Times New Roman" w:cs="Times New Roman"/>
          <w:sz w:val="28"/>
          <w:szCs w:val="28"/>
          <w:lang w:eastAsia="ru-RU"/>
        </w:rPr>
        <w:t>2020</w:t>
      </w:r>
      <w:r w:rsidRPr="00267CC8">
        <w:rPr>
          <w:rFonts w:ascii="Times New Roman" w:hAnsi="Times New Roman" w:cs="Times New Roman"/>
          <w:sz w:val="28"/>
          <w:szCs w:val="28"/>
          <w:lang w:eastAsia="ru-RU"/>
        </w:rPr>
        <w:t xml:space="preserve"> года остатки средств на лицевом счете получателя бюджетных средств составили</w:t>
      </w:r>
      <w:r w:rsidR="00FA5E25" w:rsidRPr="00267CC8">
        <w:rPr>
          <w:rFonts w:ascii="Times New Roman" w:hAnsi="Times New Roman" w:cs="Times New Roman"/>
          <w:sz w:val="28"/>
          <w:szCs w:val="28"/>
          <w:lang w:eastAsia="ru-RU"/>
        </w:rPr>
        <w:t xml:space="preserve"> </w:t>
      </w:r>
      <w:r w:rsidR="00460674" w:rsidRPr="00267CC8">
        <w:rPr>
          <w:rFonts w:ascii="Times New Roman" w:hAnsi="Times New Roman" w:cs="Times New Roman"/>
          <w:sz w:val="28"/>
          <w:szCs w:val="28"/>
          <w:lang w:eastAsia="ru-RU"/>
        </w:rPr>
        <w:t>18 7</w:t>
      </w:r>
      <w:r w:rsidR="00F870F1" w:rsidRPr="00267CC8">
        <w:rPr>
          <w:rFonts w:ascii="Times New Roman" w:hAnsi="Times New Roman" w:cs="Times New Roman"/>
          <w:sz w:val="28"/>
          <w:szCs w:val="28"/>
          <w:lang w:eastAsia="ru-RU"/>
        </w:rPr>
        <w:t>4</w:t>
      </w:r>
      <w:r w:rsidR="00460674" w:rsidRPr="00267CC8">
        <w:rPr>
          <w:rFonts w:ascii="Times New Roman" w:hAnsi="Times New Roman" w:cs="Times New Roman"/>
          <w:sz w:val="28"/>
          <w:szCs w:val="28"/>
          <w:lang w:eastAsia="ru-RU"/>
        </w:rPr>
        <w:t>9,</w:t>
      </w:r>
      <w:r w:rsidR="00267CC8" w:rsidRPr="00267CC8">
        <w:rPr>
          <w:rFonts w:ascii="Times New Roman" w:hAnsi="Times New Roman" w:cs="Times New Roman"/>
          <w:sz w:val="28"/>
          <w:szCs w:val="28"/>
          <w:lang w:eastAsia="ru-RU"/>
        </w:rPr>
        <w:t>4</w:t>
      </w:r>
      <w:r w:rsidR="00460674" w:rsidRPr="00267CC8">
        <w:rPr>
          <w:rFonts w:ascii="Times New Roman" w:hAnsi="Times New Roman" w:cs="Times New Roman"/>
          <w:sz w:val="28"/>
          <w:szCs w:val="28"/>
          <w:lang w:eastAsia="ru-RU"/>
        </w:rPr>
        <w:t xml:space="preserve"> </w:t>
      </w:r>
      <w:r w:rsidRPr="00267CC8">
        <w:rPr>
          <w:rFonts w:ascii="Times New Roman" w:hAnsi="Times New Roman" w:cs="Times New Roman"/>
          <w:sz w:val="28"/>
          <w:szCs w:val="28"/>
          <w:lang w:eastAsia="ru-RU"/>
        </w:rPr>
        <w:t>тыс. рублей</w:t>
      </w:r>
      <w:r w:rsidR="009422A8" w:rsidRPr="00267CC8">
        <w:rPr>
          <w:rFonts w:ascii="Times New Roman" w:hAnsi="Times New Roman" w:cs="Times New Roman"/>
          <w:sz w:val="28"/>
          <w:szCs w:val="28"/>
          <w:lang w:eastAsia="ru-RU"/>
        </w:rPr>
        <w:t>.</w:t>
      </w:r>
    </w:p>
    <w:p w:rsidR="000663CE" w:rsidRPr="003C7882" w:rsidRDefault="000663CE" w:rsidP="00D21650">
      <w:pPr>
        <w:pStyle w:val="af1"/>
        <w:ind w:firstLine="709"/>
        <w:rPr>
          <w:sz w:val="28"/>
          <w:szCs w:val="28"/>
        </w:rPr>
      </w:pPr>
      <w:r w:rsidRPr="003C7882">
        <w:rPr>
          <w:sz w:val="28"/>
          <w:szCs w:val="28"/>
        </w:rPr>
        <w:t xml:space="preserve">В течение отчетного периода количество учреждений, финансируемых из бюджета Поселения, </w:t>
      </w:r>
      <w:r w:rsidR="00DA6641" w:rsidRPr="003C7882">
        <w:rPr>
          <w:sz w:val="28"/>
          <w:szCs w:val="28"/>
        </w:rPr>
        <w:t>не изменилось</w:t>
      </w:r>
      <w:r w:rsidRPr="003C7882">
        <w:rPr>
          <w:sz w:val="28"/>
          <w:szCs w:val="28"/>
        </w:rPr>
        <w:t xml:space="preserve"> и составило </w:t>
      </w:r>
      <w:r w:rsidR="00E74CC3">
        <w:rPr>
          <w:sz w:val="28"/>
          <w:szCs w:val="28"/>
        </w:rPr>
        <w:t>3</w:t>
      </w:r>
      <w:r w:rsidRPr="003C7882">
        <w:rPr>
          <w:sz w:val="28"/>
          <w:szCs w:val="28"/>
        </w:rPr>
        <w:t xml:space="preserve"> единицы.</w:t>
      </w:r>
    </w:p>
    <w:p w:rsidR="00504179" w:rsidRPr="003C7882" w:rsidRDefault="004B00C3" w:rsidP="00D21650">
      <w:pPr>
        <w:pStyle w:val="af1"/>
        <w:ind w:firstLine="709"/>
        <w:rPr>
          <w:sz w:val="28"/>
          <w:szCs w:val="28"/>
        </w:rPr>
      </w:pPr>
      <w:r w:rsidRPr="003C7882">
        <w:rPr>
          <w:sz w:val="28"/>
          <w:szCs w:val="28"/>
        </w:rPr>
        <w:t>О</w:t>
      </w:r>
      <w:r w:rsidR="00504179" w:rsidRPr="003C7882">
        <w:rPr>
          <w:sz w:val="28"/>
          <w:szCs w:val="28"/>
        </w:rPr>
        <w:t xml:space="preserve">бщий объем дебиторской задолженности на 1 января </w:t>
      </w:r>
      <w:r w:rsidR="00375141" w:rsidRPr="003C7882">
        <w:rPr>
          <w:sz w:val="28"/>
          <w:szCs w:val="28"/>
        </w:rPr>
        <w:t>2020</w:t>
      </w:r>
      <w:r w:rsidR="00504179" w:rsidRPr="003C7882">
        <w:rPr>
          <w:sz w:val="28"/>
          <w:szCs w:val="28"/>
        </w:rPr>
        <w:t xml:space="preserve"> года по сравнению с данными на 1 января </w:t>
      </w:r>
      <w:r w:rsidR="00375141" w:rsidRPr="003C7882">
        <w:rPr>
          <w:sz w:val="28"/>
          <w:szCs w:val="28"/>
        </w:rPr>
        <w:t>2019</w:t>
      </w:r>
      <w:r w:rsidR="00504179" w:rsidRPr="003C7882">
        <w:rPr>
          <w:sz w:val="28"/>
          <w:szCs w:val="28"/>
        </w:rPr>
        <w:t xml:space="preserve"> года </w:t>
      </w:r>
      <w:r w:rsidRPr="003C7882">
        <w:rPr>
          <w:sz w:val="28"/>
          <w:szCs w:val="28"/>
        </w:rPr>
        <w:t>возрос</w:t>
      </w:r>
      <w:r w:rsidR="00504179" w:rsidRPr="003C7882">
        <w:rPr>
          <w:sz w:val="28"/>
          <w:szCs w:val="28"/>
        </w:rPr>
        <w:t xml:space="preserve"> на </w:t>
      </w:r>
      <w:r w:rsidRPr="003C7882">
        <w:rPr>
          <w:sz w:val="28"/>
          <w:szCs w:val="28"/>
        </w:rPr>
        <w:t>7,7</w:t>
      </w:r>
      <w:r w:rsidR="00504179" w:rsidRPr="003C7882">
        <w:rPr>
          <w:sz w:val="28"/>
          <w:szCs w:val="28"/>
        </w:rPr>
        <w:t xml:space="preserve">% или на </w:t>
      </w:r>
      <w:r w:rsidR="008D1C13" w:rsidRPr="003C7882">
        <w:rPr>
          <w:sz w:val="28"/>
          <w:szCs w:val="28"/>
        </w:rPr>
        <w:t xml:space="preserve">4 680,5 </w:t>
      </w:r>
      <w:r w:rsidR="00504179" w:rsidRPr="003C7882">
        <w:rPr>
          <w:sz w:val="28"/>
          <w:szCs w:val="28"/>
        </w:rPr>
        <w:t xml:space="preserve">тыс. рублей и составил </w:t>
      </w:r>
      <w:r w:rsidR="008D1C13" w:rsidRPr="003C7882">
        <w:rPr>
          <w:sz w:val="28"/>
          <w:szCs w:val="28"/>
        </w:rPr>
        <w:t>65 835,3</w:t>
      </w:r>
      <w:r w:rsidR="00504179" w:rsidRPr="003C7882">
        <w:rPr>
          <w:sz w:val="28"/>
          <w:szCs w:val="28"/>
        </w:rPr>
        <w:t xml:space="preserve"> тыс. руб., из них </w:t>
      </w:r>
      <w:proofErr w:type="gramStart"/>
      <w:r w:rsidR="00504179" w:rsidRPr="003C7882">
        <w:rPr>
          <w:sz w:val="28"/>
          <w:szCs w:val="28"/>
        </w:rPr>
        <w:t>просроченная</w:t>
      </w:r>
      <w:proofErr w:type="gramEnd"/>
      <w:r w:rsidR="00504179" w:rsidRPr="003C7882">
        <w:rPr>
          <w:sz w:val="28"/>
          <w:szCs w:val="28"/>
        </w:rPr>
        <w:t xml:space="preserve"> – </w:t>
      </w:r>
      <w:r w:rsidR="008D1C13" w:rsidRPr="003C7882">
        <w:rPr>
          <w:sz w:val="28"/>
          <w:szCs w:val="28"/>
        </w:rPr>
        <w:t>62</w:t>
      </w:r>
      <w:r w:rsidR="00884F6A" w:rsidRPr="003C7882">
        <w:rPr>
          <w:sz w:val="28"/>
          <w:szCs w:val="28"/>
        </w:rPr>
        <w:t xml:space="preserve"> </w:t>
      </w:r>
      <w:r w:rsidR="008D1C13" w:rsidRPr="003C7882">
        <w:rPr>
          <w:sz w:val="28"/>
          <w:szCs w:val="28"/>
        </w:rPr>
        <w:t>581</w:t>
      </w:r>
      <w:r w:rsidR="00884F6A" w:rsidRPr="003C7882">
        <w:rPr>
          <w:sz w:val="28"/>
          <w:szCs w:val="28"/>
        </w:rPr>
        <w:t>,</w:t>
      </w:r>
      <w:r w:rsidR="008D1C13" w:rsidRPr="003C7882">
        <w:rPr>
          <w:sz w:val="28"/>
          <w:szCs w:val="28"/>
        </w:rPr>
        <w:t>6</w:t>
      </w:r>
      <w:r w:rsidR="00AC71DB" w:rsidRPr="003C7882">
        <w:rPr>
          <w:sz w:val="28"/>
          <w:szCs w:val="28"/>
        </w:rPr>
        <w:t xml:space="preserve"> </w:t>
      </w:r>
      <w:r w:rsidR="00504179" w:rsidRPr="003C7882">
        <w:rPr>
          <w:sz w:val="28"/>
          <w:szCs w:val="28"/>
        </w:rPr>
        <w:t>тыс. рублей.</w:t>
      </w:r>
    </w:p>
    <w:p w:rsidR="00504179" w:rsidRPr="003C7882" w:rsidRDefault="00504179" w:rsidP="00D21650">
      <w:pPr>
        <w:pStyle w:val="af1"/>
        <w:ind w:firstLine="709"/>
        <w:rPr>
          <w:sz w:val="28"/>
          <w:szCs w:val="28"/>
        </w:rPr>
      </w:pPr>
      <w:r w:rsidRPr="003C7882">
        <w:rPr>
          <w:sz w:val="28"/>
          <w:szCs w:val="28"/>
        </w:rPr>
        <w:t xml:space="preserve">Кредиторская задолженность характеризуется </w:t>
      </w:r>
      <w:r w:rsidR="006F7091" w:rsidRPr="003C7882">
        <w:rPr>
          <w:sz w:val="28"/>
          <w:szCs w:val="28"/>
        </w:rPr>
        <w:t>увеличением</w:t>
      </w:r>
      <w:r w:rsidRPr="003C7882">
        <w:rPr>
          <w:sz w:val="28"/>
          <w:szCs w:val="28"/>
        </w:rPr>
        <w:t>: общий объем кредиторской задолженности по обязательствам бюджета Поселения на</w:t>
      </w:r>
      <w:r w:rsidR="00EC17A1" w:rsidRPr="003C7882">
        <w:rPr>
          <w:sz w:val="28"/>
          <w:szCs w:val="28"/>
        </w:rPr>
        <w:t xml:space="preserve">            </w:t>
      </w:r>
      <w:r w:rsidRPr="003C7882">
        <w:rPr>
          <w:sz w:val="28"/>
          <w:szCs w:val="28"/>
        </w:rPr>
        <w:t xml:space="preserve"> 1 января </w:t>
      </w:r>
      <w:r w:rsidR="00375141" w:rsidRPr="003C7882">
        <w:rPr>
          <w:sz w:val="28"/>
          <w:szCs w:val="28"/>
        </w:rPr>
        <w:t>2019</w:t>
      </w:r>
      <w:r w:rsidRPr="003C7882">
        <w:rPr>
          <w:sz w:val="28"/>
          <w:szCs w:val="28"/>
        </w:rPr>
        <w:t xml:space="preserve"> года составил </w:t>
      </w:r>
      <w:r w:rsidR="008D1C13" w:rsidRPr="003C7882">
        <w:rPr>
          <w:sz w:val="28"/>
          <w:szCs w:val="28"/>
        </w:rPr>
        <w:t>20 65</w:t>
      </w:r>
      <w:r w:rsidR="007761EA" w:rsidRPr="003C7882">
        <w:rPr>
          <w:sz w:val="28"/>
          <w:szCs w:val="28"/>
        </w:rPr>
        <w:t>4</w:t>
      </w:r>
      <w:r w:rsidR="008D1C13" w:rsidRPr="003C7882">
        <w:rPr>
          <w:sz w:val="28"/>
          <w:szCs w:val="28"/>
        </w:rPr>
        <w:t>,</w:t>
      </w:r>
      <w:r w:rsidR="007761EA" w:rsidRPr="003C7882">
        <w:rPr>
          <w:sz w:val="28"/>
          <w:szCs w:val="28"/>
        </w:rPr>
        <w:t>3</w:t>
      </w:r>
      <w:r w:rsidR="006F7091" w:rsidRPr="003C7882">
        <w:rPr>
          <w:sz w:val="28"/>
          <w:szCs w:val="28"/>
        </w:rPr>
        <w:t xml:space="preserve"> </w:t>
      </w:r>
      <w:r w:rsidRPr="003C7882">
        <w:rPr>
          <w:sz w:val="28"/>
          <w:szCs w:val="28"/>
        </w:rPr>
        <w:t xml:space="preserve">тыс. руб., на 1 января </w:t>
      </w:r>
      <w:r w:rsidR="00375141" w:rsidRPr="003C7882">
        <w:rPr>
          <w:sz w:val="28"/>
          <w:szCs w:val="28"/>
        </w:rPr>
        <w:t>2020</w:t>
      </w:r>
      <w:r w:rsidRPr="003C7882">
        <w:rPr>
          <w:sz w:val="28"/>
          <w:szCs w:val="28"/>
        </w:rPr>
        <w:t xml:space="preserve"> года – </w:t>
      </w:r>
      <w:r w:rsidR="00CC2475" w:rsidRPr="003C7882">
        <w:rPr>
          <w:sz w:val="28"/>
          <w:szCs w:val="28"/>
        </w:rPr>
        <w:t>2</w:t>
      </w:r>
      <w:r w:rsidR="008D1C13" w:rsidRPr="003C7882">
        <w:rPr>
          <w:sz w:val="28"/>
          <w:szCs w:val="28"/>
        </w:rPr>
        <w:t>1</w:t>
      </w:r>
      <w:r w:rsidR="00CC2475" w:rsidRPr="003C7882">
        <w:rPr>
          <w:sz w:val="28"/>
          <w:szCs w:val="28"/>
        </w:rPr>
        <w:t> </w:t>
      </w:r>
      <w:r w:rsidR="008D1C13" w:rsidRPr="003C7882">
        <w:rPr>
          <w:sz w:val="28"/>
          <w:szCs w:val="28"/>
        </w:rPr>
        <w:t>17</w:t>
      </w:r>
      <w:r w:rsidR="007761EA" w:rsidRPr="003C7882">
        <w:rPr>
          <w:sz w:val="28"/>
          <w:szCs w:val="28"/>
        </w:rPr>
        <w:t>4</w:t>
      </w:r>
      <w:r w:rsidR="00CC2475" w:rsidRPr="003C7882">
        <w:rPr>
          <w:sz w:val="28"/>
          <w:szCs w:val="28"/>
        </w:rPr>
        <w:t>,</w:t>
      </w:r>
      <w:r w:rsidR="008D1C13" w:rsidRPr="003C7882">
        <w:rPr>
          <w:sz w:val="28"/>
          <w:szCs w:val="28"/>
        </w:rPr>
        <w:t>9</w:t>
      </w:r>
      <w:r w:rsidRPr="003C7882">
        <w:rPr>
          <w:sz w:val="28"/>
          <w:szCs w:val="28"/>
        </w:rPr>
        <w:t xml:space="preserve"> тыс. рублей или </w:t>
      </w:r>
      <w:r w:rsidR="006F7091" w:rsidRPr="003C7882">
        <w:rPr>
          <w:sz w:val="28"/>
          <w:szCs w:val="28"/>
        </w:rPr>
        <w:t>10</w:t>
      </w:r>
      <w:r w:rsidR="008D1C13" w:rsidRPr="003C7882">
        <w:rPr>
          <w:sz w:val="28"/>
          <w:szCs w:val="28"/>
        </w:rPr>
        <w:t>2</w:t>
      </w:r>
      <w:r w:rsidR="006F7091" w:rsidRPr="003C7882">
        <w:rPr>
          <w:sz w:val="28"/>
          <w:szCs w:val="28"/>
        </w:rPr>
        <w:t>,</w:t>
      </w:r>
      <w:r w:rsidR="008D1C13" w:rsidRPr="003C7882">
        <w:rPr>
          <w:sz w:val="28"/>
          <w:szCs w:val="28"/>
        </w:rPr>
        <w:t>5</w:t>
      </w:r>
      <w:r w:rsidRPr="003C7882">
        <w:rPr>
          <w:sz w:val="28"/>
          <w:szCs w:val="28"/>
        </w:rPr>
        <w:t>% от аналогичного показателя на начало отчетного периода.</w:t>
      </w:r>
    </w:p>
    <w:p w:rsidR="00922D21" w:rsidRDefault="00922D21" w:rsidP="00922D21">
      <w:pPr>
        <w:spacing w:after="0" w:line="240" w:lineRule="auto"/>
        <w:ind w:firstLine="709"/>
        <w:jc w:val="both"/>
        <w:rPr>
          <w:rFonts w:ascii="Times New Roman" w:hAnsi="Times New Roman"/>
          <w:sz w:val="28"/>
          <w:szCs w:val="28"/>
          <w:lang w:eastAsia="ru-RU"/>
        </w:rPr>
      </w:pPr>
      <w:r w:rsidRPr="005C430F">
        <w:rPr>
          <w:rFonts w:ascii="Times New Roman" w:hAnsi="Times New Roman"/>
          <w:sz w:val="28"/>
          <w:szCs w:val="28"/>
          <w:lang w:eastAsia="ru-RU"/>
        </w:rPr>
        <w:t xml:space="preserve">В соответствии с данными бюджетной отчетности обязательства по муниципальным гарантиям администрацией Поселения в </w:t>
      </w:r>
      <w:r w:rsidR="00375141" w:rsidRPr="005C430F">
        <w:rPr>
          <w:rFonts w:ascii="Times New Roman" w:hAnsi="Times New Roman"/>
          <w:sz w:val="28"/>
          <w:szCs w:val="28"/>
          <w:lang w:eastAsia="ru-RU"/>
        </w:rPr>
        <w:t>2019</w:t>
      </w:r>
      <w:r w:rsidRPr="005C430F">
        <w:rPr>
          <w:rFonts w:ascii="Times New Roman" w:hAnsi="Times New Roman"/>
          <w:sz w:val="28"/>
          <w:szCs w:val="28"/>
          <w:lang w:eastAsia="ru-RU"/>
        </w:rPr>
        <w:t xml:space="preserve"> году не принимались, внутренний долг на 01.01.</w:t>
      </w:r>
      <w:r w:rsidR="00375141" w:rsidRPr="005C430F">
        <w:rPr>
          <w:rFonts w:ascii="Times New Roman" w:hAnsi="Times New Roman"/>
          <w:sz w:val="28"/>
          <w:szCs w:val="28"/>
          <w:lang w:eastAsia="ru-RU"/>
        </w:rPr>
        <w:t>2020</w:t>
      </w:r>
      <w:r w:rsidRPr="005C430F">
        <w:rPr>
          <w:rFonts w:ascii="Times New Roman" w:hAnsi="Times New Roman"/>
          <w:sz w:val="28"/>
          <w:szCs w:val="28"/>
          <w:lang w:eastAsia="ru-RU"/>
        </w:rPr>
        <w:t xml:space="preserve"> года отсутствует.</w:t>
      </w:r>
    </w:p>
    <w:p w:rsidR="00204444" w:rsidRDefault="00204444" w:rsidP="00EB3358">
      <w:pPr>
        <w:spacing w:after="0" w:line="240" w:lineRule="auto"/>
        <w:jc w:val="both"/>
        <w:rPr>
          <w:rFonts w:ascii="Times New Roman" w:hAnsi="Times New Roman"/>
          <w:sz w:val="16"/>
          <w:szCs w:val="16"/>
          <w:lang w:eastAsia="ru-RU"/>
        </w:rPr>
      </w:pPr>
    </w:p>
    <w:p w:rsidR="00FF2CA7" w:rsidRDefault="00FF2CA7" w:rsidP="006C28FE">
      <w:pPr>
        <w:spacing w:before="120" w:after="0" w:line="240" w:lineRule="auto"/>
        <w:ind w:firstLine="720"/>
        <w:jc w:val="both"/>
        <w:rPr>
          <w:rFonts w:ascii="Times New Roman" w:hAnsi="Times New Roman" w:cs="Times New Roman"/>
          <w:b/>
          <w:bCs/>
          <w:sz w:val="28"/>
          <w:szCs w:val="28"/>
          <w:lang w:eastAsia="ru-RU"/>
        </w:rPr>
      </w:pPr>
    </w:p>
    <w:p w:rsidR="006C28FE" w:rsidRPr="001A3530" w:rsidRDefault="00221A22" w:rsidP="006C28FE">
      <w:pPr>
        <w:spacing w:before="120" w:after="0" w:line="240" w:lineRule="auto"/>
        <w:ind w:firstLine="720"/>
        <w:jc w:val="both"/>
        <w:rPr>
          <w:rFonts w:ascii="Times New Roman" w:hAnsi="Times New Roman" w:cs="Times New Roman"/>
          <w:b/>
          <w:bCs/>
          <w:sz w:val="28"/>
          <w:szCs w:val="28"/>
          <w:lang w:eastAsia="ru-RU"/>
        </w:rPr>
      </w:pPr>
      <w:r w:rsidRPr="001A3530">
        <w:rPr>
          <w:rFonts w:ascii="Times New Roman" w:hAnsi="Times New Roman" w:cs="Times New Roman"/>
          <w:b/>
          <w:bCs/>
          <w:sz w:val="28"/>
          <w:szCs w:val="28"/>
          <w:lang w:eastAsia="ru-RU"/>
        </w:rPr>
        <w:t>2.</w:t>
      </w:r>
      <w:r w:rsidR="00852AC1">
        <w:rPr>
          <w:rFonts w:ascii="Times New Roman" w:hAnsi="Times New Roman" w:cs="Times New Roman"/>
          <w:b/>
          <w:bCs/>
          <w:sz w:val="28"/>
          <w:szCs w:val="28"/>
          <w:lang w:eastAsia="ru-RU"/>
        </w:rPr>
        <w:t>4</w:t>
      </w:r>
      <w:r w:rsidRPr="001A3530">
        <w:rPr>
          <w:rFonts w:ascii="Times New Roman" w:hAnsi="Times New Roman" w:cs="Times New Roman"/>
          <w:b/>
          <w:bCs/>
          <w:sz w:val="28"/>
          <w:szCs w:val="28"/>
          <w:lang w:eastAsia="ru-RU"/>
        </w:rPr>
        <w:t>.</w:t>
      </w:r>
      <w:r w:rsidR="006C28FE" w:rsidRPr="001A3530">
        <w:rPr>
          <w:rFonts w:ascii="Times New Roman" w:hAnsi="Times New Roman" w:cs="Times New Roman"/>
          <w:b/>
          <w:bCs/>
          <w:sz w:val="28"/>
          <w:szCs w:val="28"/>
          <w:lang w:eastAsia="ru-RU"/>
        </w:rPr>
        <w:t>Анализ исполнения доходной части бюджета Поселения</w:t>
      </w:r>
    </w:p>
    <w:p w:rsidR="00E24A47" w:rsidRPr="00B47A0A" w:rsidRDefault="00E24A47" w:rsidP="006C28FE">
      <w:pPr>
        <w:spacing w:after="0" w:line="240" w:lineRule="auto"/>
        <w:ind w:firstLine="4253"/>
        <w:jc w:val="both"/>
        <w:rPr>
          <w:rFonts w:ascii="Times New Roman" w:hAnsi="Times New Roman" w:cs="Times New Roman"/>
          <w:sz w:val="16"/>
          <w:szCs w:val="16"/>
          <w:highlight w:val="yellow"/>
          <w:lang w:eastAsia="ru-RU"/>
        </w:rPr>
      </w:pPr>
    </w:p>
    <w:p w:rsidR="001A3530" w:rsidRPr="00733EEA" w:rsidRDefault="001A3530" w:rsidP="000F302A">
      <w:pPr>
        <w:spacing w:after="0" w:line="240" w:lineRule="auto"/>
        <w:ind w:firstLine="709"/>
        <w:jc w:val="both"/>
        <w:rPr>
          <w:rFonts w:ascii="Times New Roman" w:hAnsi="Times New Roman" w:cs="Times New Roman"/>
          <w:sz w:val="28"/>
          <w:szCs w:val="28"/>
          <w:lang w:eastAsia="ru-RU"/>
        </w:rPr>
      </w:pPr>
      <w:r w:rsidRPr="00733EEA">
        <w:rPr>
          <w:rFonts w:ascii="Times New Roman" w:hAnsi="Times New Roman" w:cs="Times New Roman"/>
          <w:sz w:val="28"/>
          <w:szCs w:val="28"/>
          <w:lang w:eastAsia="ru-RU"/>
        </w:rPr>
        <w:t>Функцию главного администратора доходов бюджета Поселения в отчетном году исполняла администрация Поселения.</w:t>
      </w:r>
    </w:p>
    <w:p w:rsidR="00FF3FE3" w:rsidRPr="00733EEA" w:rsidRDefault="00FF3FE3" w:rsidP="000257C2">
      <w:pPr>
        <w:ind w:firstLine="708"/>
        <w:jc w:val="both"/>
        <w:rPr>
          <w:rFonts w:ascii="Times New Roman" w:hAnsi="Times New Roman" w:cs="Times New Roman"/>
          <w:sz w:val="28"/>
          <w:szCs w:val="28"/>
          <w:lang w:eastAsia="ru-RU"/>
        </w:rPr>
      </w:pPr>
      <w:r w:rsidRPr="00A95E3C">
        <w:rPr>
          <w:rFonts w:ascii="Times New Roman" w:hAnsi="Times New Roman" w:cs="Times New Roman"/>
          <w:sz w:val="28"/>
          <w:szCs w:val="28"/>
          <w:lang w:eastAsia="ru-RU"/>
        </w:rPr>
        <w:t xml:space="preserve">Доходная часть </w:t>
      </w:r>
      <w:r w:rsidR="006723B4" w:rsidRPr="00A95E3C">
        <w:rPr>
          <w:rFonts w:ascii="Times New Roman" w:hAnsi="Times New Roman" w:cs="Times New Roman"/>
          <w:sz w:val="28"/>
          <w:szCs w:val="28"/>
          <w:lang w:eastAsia="ru-RU"/>
        </w:rPr>
        <w:t xml:space="preserve">бюджета Поселения </w:t>
      </w:r>
      <w:r w:rsidRPr="00A95E3C">
        <w:rPr>
          <w:rFonts w:ascii="Times New Roman" w:hAnsi="Times New Roman" w:cs="Times New Roman"/>
          <w:sz w:val="28"/>
          <w:szCs w:val="28"/>
          <w:lang w:eastAsia="ru-RU"/>
        </w:rPr>
        <w:t xml:space="preserve">за </w:t>
      </w:r>
      <w:r w:rsidR="00375141" w:rsidRPr="00A95E3C">
        <w:rPr>
          <w:rFonts w:ascii="Times New Roman" w:hAnsi="Times New Roman" w:cs="Times New Roman"/>
          <w:sz w:val="28"/>
          <w:szCs w:val="28"/>
          <w:lang w:eastAsia="ru-RU"/>
        </w:rPr>
        <w:t>2019</w:t>
      </w:r>
      <w:r w:rsidRPr="00A95E3C">
        <w:rPr>
          <w:rFonts w:ascii="Times New Roman" w:hAnsi="Times New Roman" w:cs="Times New Roman"/>
          <w:sz w:val="28"/>
          <w:szCs w:val="28"/>
          <w:lang w:eastAsia="ru-RU"/>
        </w:rPr>
        <w:t xml:space="preserve"> год исполнена в объеме</w:t>
      </w:r>
      <w:r w:rsidR="00341B87" w:rsidRPr="00A95E3C">
        <w:rPr>
          <w:rFonts w:ascii="Times New Roman" w:hAnsi="Times New Roman" w:cs="Times New Roman"/>
          <w:sz w:val="28"/>
          <w:szCs w:val="28"/>
          <w:lang w:eastAsia="ru-RU"/>
        </w:rPr>
        <w:t xml:space="preserve"> </w:t>
      </w:r>
      <w:r w:rsidR="000257C2" w:rsidRPr="00A95E3C">
        <w:rPr>
          <w:rFonts w:ascii="Times New Roman" w:hAnsi="Times New Roman" w:cs="Times New Roman"/>
          <w:sz w:val="28"/>
          <w:szCs w:val="28"/>
          <w:lang w:eastAsia="ru-RU"/>
        </w:rPr>
        <w:t xml:space="preserve">    </w:t>
      </w:r>
      <w:r w:rsidR="005D2E5F" w:rsidRPr="00A95E3C">
        <w:rPr>
          <w:rFonts w:ascii="Times New Roman" w:hAnsi="Times New Roman" w:cs="Times New Roman"/>
          <w:sz w:val="28"/>
          <w:szCs w:val="28"/>
          <w:lang w:eastAsia="ru-RU"/>
        </w:rPr>
        <w:t xml:space="preserve">150 326,6 </w:t>
      </w:r>
      <w:r w:rsidRPr="00A95E3C">
        <w:rPr>
          <w:rFonts w:ascii="Times New Roman" w:hAnsi="Times New Roman" w:cs="Times New Roman"/>
          <w:sz w:val="28"/>
          <w:szCs w:val="28"/>
          <w:lang w:eastAsia="ru-RU"/>
        </w:rPr>
        <w:t xml:space="preserve">тыс. рублей, что </w:t>
      </w:r>
      <w:r w:rsidR="006723B4" w:rsidRPr="00A95E3C">
        <w:rPr>
          <w:rFonts w:ascii="Times New Roman" w:hAnsi="Times New Roman" w:cs="Times New Roman"/>
          <w:sz w:val="28"/>
          <w:szCs w:val="28"/>
          <w:lang w:eastAsia="ru-RU"/>
        </w:rPr>
        <w:t>составил</w:t>
      </w:r>
      <w:r w:rsidRPr="00A95E3C">
        <w:rPr>
          <w:rFonts w:ascii="Times New Roman" w:hAnsi="Times New Roman" w:cs="Times New Roman"/>
          <w:sz w:val="28"/>
          <w:szCs w:val="28"/>
          <w:lang w:eastAsia="ru-RU"/>
        </w:rPr>
        <w:t>о</w:t>
      </w:r>
      <w:r w:rsidR="009707AE" w:rsidRPr="00A95E3C">
        <w:rPr>
          <w:rFonts w:ascii="Times New Roman" w:hAnsi="Times New Roman" w:cs="Times New Roman"/>
          <w:sz w:val="28"/>
          <w:szCs w:val="28"/>
          <w:lang w:eastAsia="ru-RU"/>
        </w:rPr>
        <w:t xml:space="preserve"> </w:t>
      </w:r>
      <w:r w:rsidR="005D2E5F" w:rsidRPr="00A95E3C">
        <w:rPr>
          <w:rFonts w:ascii="Times New Roman" w:hAnsi="Times New Roman" w:cs="Times New Roman"/>
          <w:sz w:val="28"/>
          <w:szCs w:val="28"/>
          <w:lang w:eastAsia="ru-RU"/>
        </w:rPr>
        <w:t>97,6</w:t>
      </w:r>
      <w:r w:rsidRPr="00A95E3C">
        <w:rPr>
          <w:rFonts w:ascii="Times New Roman" w:hAnsi="Times New Roman" w:cs="Times New Roman"/>
          <w:sz w:val="28"/>
          <w:szCs w:val="28"/>
          <w:lang w:eastAsia="ru-RU"/>
        </w:rPr>
        <w:t>% от уточненного бюджета.</w:t>
      </w:r>
    </w:p>
    <w:p w:rsidR="00FF3FE3" w:rsidRPr="00933F15" w:rsidRDefault="00FF3FE3" w:rsidP="000F302A">
      <w:pPr>
        <w:spacing w:after="0" w:line="240" w:lineRule="auto"/>
        <w:ind w:firstLine="709"/>
        <w:jc w:val="both"/>
        <w:rPr>
          <w:rFonts w:ascii="Times New Roman" w:hAnsi="Times New Roman" w:cs="Times New Roman"/>
          <w:sz w:val="28"/>
          <w:szCs w:val="28"/>
          <w:lang w:eastAsia="ru-RU"/>
        </w:rPr>
      </w:pPr>
      <w:r w:rsidRPr="00933F15">
        <w:rPr>
          <w:rFonts w:ascii="Times New Roman" w:hAnsi="Times New Roman" w:cs="Times New Roman"/>
          <w:sz w:val="28"/>
          <w:szCs w:val="28"/>
          <w:lang w:eastAsia="ru-RU"/>
        </w:rPr>
        <w:t xml:space="preserve">В целом, </w:t>
      </w:r>
      <w:r w:rsidR="00082A8B" w:rsidRPr="00933F15">
        <w:rPr>
          <w:rFonts w:ascii="Times New Roman" w:hAnsi="Times New Roman" w:cs="Times New Roman"/>
          <w:sz w:val="28"/>
          <w:szCs w:val="28"/>
          <w:lang w:eastAsia="ru-RU"/>
        </w:rPr>
        <w:t xml:space="preserve">исполнение </w:t>
      </w:r>
      <w:r w:rsidRPr="00933F15">
        <w:rPr>
          <w:rFonts w:ascii="Times New Roman" w:hAnsi="Times New Roman" w:cs="Times New Roman"/>
          <w:sz w:val="28"/>
          <w:szCs w:val="28"/>
          <w:lang w:eastAsia="ru-RU"/>
        </w:rPr>
        <w:t>доход</w:t>
      </w:r>
      <w:r w:rsidR="00082A8B" w:rsidRPr="00933F15">
        <w:rPr>
          <w:rFonts w:ascii="Times New Roman" w:hAnsi="Times New Roman" w:cs="Times New Roman"/>
          <w:sz w:val="28"/>
          <w:szCs w:val="28"/>
          <w:lang w:eastAsia="ru-RU"/>
        </w:rPr>
        <w:t xml:space="preserve">ной части </w:t>
      </w:r>
      <w:r w:rsidRPr="00933F15">
        <w:rPr>
          <w:rFonts w:ascii="Times New Roman" w:hAnsi="Times New Roman" w:cs="Times New Roman"/>
          <w:sz w:val="28"/>
          <w:szCs w:val="28"/>
          <w:lang w:eastAsia="ru-RU"/>
        </w:rPr>
        <w:t xml:space="preserve">бюджета Поселения в </w:t>
      </w:r>
      <w:r w:rsidR="00375141" w:rsidRPr="00933F15">
        <w:rPr>
          <w:rFonts w:ascii="Times New Roman" w:hAnsi="Times New Roman" w:cs="Times New Roman"/>
          <w:sz w:val="28"/>
          <w:szCs w:val="28"/>
          <w:lang w:eastAsia="ru-RU"/>
        </w:rPr>
        <w:t>2019</w:t>
      </w:r>
      <w:r w:rsidRPr="00933F15">
        <w:rPr>
          <w:rFonts w:ascii="Times New Roman" w:hAnsi="Times New Roman" w:cs="Times New Roman"/>
          <w:sz w:val="28"/>
          <w:szCs w:val="28"/>
          <w:lang w:eastAsia="ru-RU"/>
        </w:rPr>
        <w:t xml:space="preserve"> году </w:t>
      </w:r>
      <w:r w:rsidR="00341B87" w:rsidRPr="00933F15">
        <w:rPr>
          <w:rFonts w:ascii="Times New Roman" w:hAnsi="Times New Roman" w:cs="Times New Roman"/>
          <w:sz w:val="28"/>
          <w:szCs w:val="28"/>
          <w:lang w:eastAsia="ru-RU"/>
        </w:rPr>
        <w:t>увеличилось</w:t>
      </w:r>
      <w:r w:rsidR="00082A8B" w:rsidRPr="00933F15">
        <w:rPr>
          <w:rFonts w:ascii="Times New Roman" w:hAnsi="Times New Roman" w:cs="Times New Roman"/>
          <w:sz w:val="28"/>
          <w:szCs w:val="28"/>
          <w:lang w:eastAsia="ru-RU"/>
        </w:rPr>
        <w:t xml:space="preserve"> </w:t>
      </w:r>
      <w:r w:rsidRPr="00933F15">
        <w:rPr>
          <w:rFonts w:ascii="Times New Roman" w:hAnsi="Times New Roman" w:cs="Times New Roman"/>
          <w:sz w:val="28"/>
          <w:szCs w:val="28"/>
          <w:lang w:eastAsia="ru-RU"/>
        </w:rPr>
        <w:t>по сравнению с доход</w:t>
      </w:r>
      <w:r w:rsidR="00082A8B" w:rsidRPr="00933F15">
        <w:rPr>
          <w:rFonts w:ascii="Times New Roman" w:hAnsi="Times New Roman" w:cs="Times New Roman"/>
          <w:sz w:val="28"/>
          <w:szCs w:val="28"/>
          <w:lang w:eastAsia="ru-RU"/>
        </w:rPr>
        <w:t>ной частью</w:t>
      </w:r>
      <w:r w:rsidRPr="00933F15">
        <w:rPr>
          <w:rFonts w:ascii="Times New Roman" w:hAnsi="Times New Roman" w:cs="Times New Roman"/>
          <w:sz w:val="28"/>
          <w:szCs w:val="28"/>
          <w:lang w:eastAsia="ru-RU"/>
        </w:rPr>
        <w:t xml:space="preserve"> </w:t>
      </w:r>
      <w:r w:rsidR="00375141" w:rsidRPr="00933F15">
        <w:rPr>
          <w:rFonts w:ascii="Times New Roman" w:hAnsi="Times New Roman" w:cs="Times New Roman"/>
          <w:sz w:val="28"/>
          <w:szCs w:val="28"/>
          <w:lang w:eastAsia="ru-RU"/>
        </w:rPr>
        <w:t>2018</w:t>
      </w:r>
      <w:r w:rsidRPr="00933F15">
        <w:rPr>
          <w:rFonts w:ascii="Times New Roman" w:hAnsi="Times New Roman" w:cs="Times New Roman"/>
          <w:sz w:val="28"/>
          <w:szCs w:val="28"/>
          <w:lang w:eastAsia="ru-RU"/>
        </w:rPr>
        <w:t xml:space="preserve"> года </w:t>
      </w:r>
      <w:r w:rsidR="00082A8B" w:rsidRPr="00933F15">
        <w:rPr>
          <w:rFonts w:ascii="Times New Roman" w:hAnsi="Times New Roman" w:cs="Times New Roman"/>
          <w:sz w:val="28"/>
          <w:szCs w:val="28"/>
          <w:lang w:eastAsia="ru-RU"/>
        </w:rPr>
        <w:t xml:space="preserve">на </w:t>
      </w:r>
      <w:r w:rsidR="005D2E5F" w:rsidRPr="00933F15">
        <w:rPr>
          <w:rFonts w:ascii="Times New Roman" w:hAnsi="Times New Roman" w:cs="Times New Roman"/>
          <w:sz w:val="28"/>
          <w:szCs w:val="28"/>
          <w:lang w:eastAsia="ru-RU"/>
        </w:rPr>
        <w:t xml:space="preserve">5 213,0 </w:t>
      </w:r>
      <w:r w:rsidRPr="00933F15">
        <w:rPr>
          <w:rFonts w:ascii="Times New Roman" w:hAnsi="Times New Roman" w:cs="Times New Roman"/>
          <w:sz w:val="28"/>
          <w:szCs w:val="28"/>
          <w:lang w:eastAsia="ru-RU"/>
        </w:rPr>
        <w:t xml:space="preserve">тыс. рублей или </w:t>
      </w:r>
      <w:r w:rsidR="00082A8B" w:rsidRPr="00933F15">
        <w:rPr>
          <w:rFonts w:ascii="Times New Roman" w:hAnsi="Times New Roman" w:cs="Times New Roman"/>
          <w:sz w:val="28"/>
          <w:szCs w:val="28"/>
          <w:lang w:eastAsia="ru-RU"/>
        </w:rPr>
        <w:t xml:space="preserve">на </w:t>
      </w:r>
      <w:r w:rsidR="005D2E5F" w:rsidRPr="00933F15">
        <w:rPr>
          <w:rFonts w:ascii="Times New Roman" w:hAnsi="Times New Roman" w:cs="Times New Roman"/>
          <w:sz w:val="28"/>
          <w:szCs w:val="28"/>
          <w:lang w:eastAsia="ru-RU"/>
        </w:rPr>
        <w:t>3,6</w:t>
      </w:r>
      <w:r w:rsidRPr="00933F15">
        <w:rPr>
          <w:rFonts w:ascii="Times New Roman" w:hAnsi="Times New Roman" w:cs="Times New Roman"/>
          <w:sz w:val="28"/>
          <w:szCs w:val="28"/>
          <w:lang w:eastAsia="ru-RU"/>
        </w:rPr>
        <w:t>%</w:t>
      </w:r>
      <w:r w:rsidR="006A5F16" w:rsidRPr="00933F15">
        <w:rPr>
          <w:rFonts w:ascii="Times New Roman" w:hAnsi="Times New Roman" w:cs="Times New Roman"/>
          <w:sz w:val="28"/>
          <w:szCs w:val="28"/>
          <w:lang w:eastAsia="ru-RU"/>
        </w:rPr>
        <w:t>.</w:t>
      </w:r>
    </w:p>
    <w:p w:rsidR="000E2908" w:rsidRPr="00933F15" w:rsidRDefault="000E2908" w:rsidP="000E2908">
      <w:pPr>
        <w:spacing w:after="0" w:line="240" w:lineRule="auto"/>
        <w:ind w:firstLine="709"/>
        <w:jc w:val="both"/>
        <w:rPr>
          <w:rFonts w:ascii="Times New Roman" w:hAnsi="Times New Roman" w:cs="Times New Roman"/>
          <w:sz w:val="28"/>
          <w:szCs w:val="28"/>
          <w:lang w:eastAsia="ru-RU"/>
        </w:rPr>
      </w:pPr>
      <w:r w:rsidRPr="00933F15">
        <w:rPr>
          <w:rFonts w:ascii="Times New Roman" w:hAnsi="Times New Roman" w:cs="Times New Roman"/>
          <w:sz w:val="28"/>
          <w:szCs w:val="28"/>
          <w:lang w:eastAsia="ru-RU"/>
        </w:rPr>
        <w:t xml:space="preserve">Исполнение по группе доходов «Налоговые и неналоговые доходы» составило </w:t>
      </w:r>
      <w:r w:rsidR="00393D18" w:rsidRPr="00933F15">
        <w:rPr>
          <w:rFonts w:ascii="Times New Roman" w:hAnsi="Times New Roman" w:cs="Times New Roman"/>
          <w:sz w:val="28"/>
          <w:szCs w:val="28"/>
          <w:lang w:eastAsia="ru-RU"/>
        </w:rPr>
        <w:t xml:space="preserve">132 717,4 </w:t>
      </w:r>
      <w:r w:rsidRPr="00933F15">
        <w:rPr>
          <w:rFonts w:ascii="Times New Roman" w:hAnsi="Times New Roman" w:cs="Times New Roman"/>
          <w:sz w:val="28"/>
          <w:szCs w:val="28"/>
          <w:lang w:eastAsia="ru-RU"/>
        </w:rPr>
        <w:t xml:space="preserve">тыс. рублей или </w:t>
      </w:r>
      <w:r w:rsidR="00393D18" w:rsidRPr="00933F15">
        <w:rPr>
          <w:rFonts w:ascii="Times New Roman" w:hAnsi="Times New Roman" w:cs="Times New Roman"/>
          <w:sz w:val="28"/>
          <w:szCs w:val="28"/>
          <w:lang w:eastAsia="ru-RU"/>
        </w:rPr>
        <w:t>88</w:t>
      </w:r>
      <w:r w:rsidR="0055616D" w:rsidRPr="00933F15">
        <w:rPr>
          <w:rFonts w:ascii="Times New Roman" w:hAnsi="Times New Roman" w:cs="Times New Roman"/>
          <w:sz w:val="28"/>
          <w:szCs w:val="28"/>
          <w:lang w:eastAsia="ru-RU"/>
        </w:rPr>
        <w:t>,3</w:t>
      </w:r>
      <w:r w:rsidRPr="00933F15">
        <w:rPr>
          <w:rFonts w:ascii="Times New Roman" w:hAnsi="Times New Roman" w:cs="Times New Roman"/>
          <w:sz w:val="28"/>
          <w:szCs w:val="28"/>
          <w:lang w:eastAsia="ru-RU"/>
        </w:rPr>
        <w:t xml:space="preserve">% от общего объема доходов бюджета, что </w:t>
      </w:r>
      <w:r w:rsidR="0055616D" w:rsidRPr="00933F15">
        <w:rPr>
          <w:rFonts w:ascii="Times New Roman" w:hAnsi="Times New Roman" w:cs="Times New Roman"/>
          <w:sz w:val="28"/>
          <w:szCs w:val="28"/>
          <w:lang w:eastAsia="ru-RU"/>
        </w:rPr>
        <w:t>ниже</w:t>
      </w:r>
      <w:r w:rsidRPr="00933F15">
        <w:rPr>
          <w:rFonts w:ascii="Times New Roman" w:hAnsi="Times New Roman" w:cs="Times New Roman"/>
          <w:sz w:val="28"/>
          <w:szCs w:val="28"/>
          <w:lang w:eastAsia="ru-RU"/>
        </w:rPr>
        <w:t xml:space="preserve"> на </w:t>
      </w:r>
      <w:r w:rsidR="00393D18" w:rsidRPr="00933F15">
        <w:rPr>
          <w:rFonts w:ascii="Times New Roman" w:hAnsi="Times New Roman" w:cs="Times New Roman"/>
          <w:sz w:val="28"/>
          <w:szCs w:val="28"/>
          <w:lang w:eastAsia="ru-RU"/>
        </w:rPr>
        <w:t xml:space="preserve">3 826,9 </w:t>
      </w:r>
      <w:r w:rsidRPr="00933F15">
        <w:rPr>
          <w:rFonts w:ascii="Times New Roman" w:hAnsi="Times New Roman" w:cs="Times New Roman"/>
          <w:sz w:val="28"/>
          <w:szCs w:val="28"/>
          <w:lang w:eastAsia="ru-RU"/>
        </w:rPr>
        <w:t xml:space="preserve">тыс. рублей или на </w:t>
      </w:r>
      <w:r w:rsidR="00393D18" w:rsidRPr="00933F15">
        <w:rPr>
          <w:rFonts w:ascii="Times New Roman" w:hAnsi="Times New Roman" w:cs="Times New Roman"/>
          <w:sz w:val="28"/>
          <w:szCs w:val="28"/>
          <w:lang w:eastAsia="ru-RU"/>
        </w:rPr>
        <w:t>2,8</w:t>
      </w:r>
      <w:r w:rsidRPr="00933F15">
        <w:rPr>
          <w:rFonts w:ascii="Times New Roman" w:hAnsi="Times New Roman" w:cs="Times New Roman"/>
          <w:sz w:val="28"/>
          <w:szCs w:val="28"/>
          <w:lang w:eastAsia="ru-RU"/>
        </w:rPr>
        <w:t>% показателей уточненного бюджета.</w:t>
      </w:r>
    </w:p>
    <w:p w:rsidR="000E2908" w:rsidRPr="00933F15" w:rsidRDefault="000E2908" w:rsidP="000E2908">
      <w:pPr>
        <w:spacing w:after="0" w:line="240" w:lineRule="auto"/>
        <w:ind w:firstLine="709"/>
        <w:jc w:val="both"/>
        <w:rPr>
          <w:rFonts w:ascii="Times New Roman" w:hAnsi="Times New Roman" w:cs="Times New Roman"/>
          <w:sz w:val="28"/>
          <w:szCs w:val="28"/>
          <w:lang w:eastAsia="ru-RU"/>
        </w:rPr>
      </w:pPr>
      <w:r w:rsidRPr="00933F15">
        <w:rPr>
          <w:rFonts w:ascii="Times New Roman" w:hAnsi="Times New Roman" w:cs="Times New Roman"/>
          <w:sz w:val="28"/>
          <w:szCs w:val="28"/>
          <w:lang w:eastAsia="ru-RU"/>
        </w:rPr>
        <w:t xml:space="preserve">В </w:t>
      </w:r>
      <w:r w:rsidR="00375141" w:rsidRPr="00933F15">
        <w:rPr>
          <w:rFonts w:ascii="Times New Roman" w:hAnsi="Times New Roman" w:cs="Times New Roman"/>
          <w:sz w:val="28"/>
          <w:szCs w:val="28"/>
          <w:lang w:eastAsia="ru-RU"/>
        </w:rPr>
        <w:t>2019</w:t>
      </w:r>
      <w:r w:rsidRPr="00933F15">
        <w:rPr>
          <w:rFonts w:ascii="Times New Roman" w:hAnsi="Times New Roman" w:cs="Times New Roman"/>
          <w:sz w:val="28"/>
          <w:szCs w:val="28"/>
          <w:lang w:eastAsia="ru-RU"/>
        </w:rPr>
        <w:t xml:space="preserve"> году по сравнению с </w:t>
      </w:r>
      <w:r w:rsidR="00375141" w:rsidRPr="00933F15">
        <w:rPr>
          <w:rFonts w:ascii="Times New Roman" w:hAnsi="Times New Roman" w:cs="Times New Roman"/>
          <w:sz w:val="28"/>
          <w:szCs w:val="28"/>
          <w:lang w:eastAsia="ru-RU"/>
        </w:rPr>
        <w:t>2018</w:t>
      </w:r>
      <w:r w:rsidRPr="00933F15">
        <w:rPr>
          <w:rFonts w:ascii="Times New Roman" w:hAnsi="Times New Roman" w:cs="Times New Roman"/>
          <w:sz w:val="28"/>
          <w:szCs w:val="28"/>
          <w:lang w:eastAsia="ru-RU"/>
        </w:rPr>
        <w:t xml:space="preserve"> годом поступления по группе доходов «Налоговые и неналоговые доходы» </w:t>
      </w:r>
      <w:r w:rsidR="00393D18" w:rsidRPr="00933F15">
        <w:rPr>
          <w:rFonts w:ascii="Times New Roman" w:hAnsi="Times New Roman" w:cs="Times New Roman"/>
          <w:sz w:val="28"/>
          <w:szCs w:val="28"/>
          <w:lang w:eastAsia="ru-RU"/>
        </w:rPr>
        <w:t>увеличились</w:t>
      </w:r>
      <w:r w:rsidRPr="00933F15">
        <w:rPr>
          <w:rFonts w:ascii="Times New Roman" w:hAnsi="Times New Roman" w:cs="Times New Roman"/>
          <w:sz w:val="28"/>
          <w:szCs w:val="28"/>
          <w:lang w:eastAsia="ru-RU"/>
        </w:rPr>
        <w:t xml:space="preserve"> на </w:t>
      </w:r>
      <w:r w:rsidR="00393D18" w:rsidRPr="00933F15">
        <w:rPr>
          <w:rFonts w:ascii="Times New Roman" w:hAnsi="Times New Roman" w:cs="Times New Roman"/>
          <w:sz w:val="28"/>
          <w:szCs w:val="28"/>
          <w:lang w:eastAsia="ru-RU"/>
        </w:rPr>
        <w:t>13 352,1 тыс. рублей или на 11,2</w:t>
      </w:r>
      <w:r w:rsidRPr="00933F15">
        <w:rPr>
          <w:rFonts w:ascii="Times New Roman" w:hAnsi="Times New Roman" w:cs="Times New Roman"/>
          <w:sz w:val="28"/>
          <w:szCs w:val="28"/>
          <w:lang w:eastAsia="ru-RU"/>
        </w:rPr>
        <w:t>%.</w:t>
      </w:r>
    </w:p>
    <w:p w:rsidR="000E2908" w:rsidRPr="00CF45A7" w:rsidRDefault="000E2908" w:rsidP="000E2908">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33F15">
        <w:rPr>
          <w:rFonts w:ascii="Times New Roman" w:hAnsi="Times New Roman" w:cs="Times New Roman"/>
          <w:sz w:val="28"/>
          <w:szCs w:val="28"/>
          <w:lang w:eastAsia="ru-RU"/>
        </w:rPr>
        <w:t xml:space="preserve">Налоговые доходы являются основой доходной части бюджета Поселения и составили в </w:t>
      </w:r>
      <w:r w:rsidR="00375141" w:rsidRPr="00933F15">
        <w:rPr>
          <w:rFonts w:ascii="Times New Roman" w:hAnsi="Times New Roman" w:cs="Times New Roman"/>
          <w:sz w:val="28"/>
          <w:szCs w:val="28"/>
          <w:lang w:eastAsia="ru-RU"/>
        </w:rPr>
        <w:t>2019</w:t>
      </w:r>
      <w:r w:rsidRPr="00933F15">
        <w:rPr>
          <w:rFonts w:ascii="Times New Roman" w:hAnsi="Times New Roman" w:cs="Times New Roman"/>
          <w:sz w:val="28"/>
          <w:szCs w:val="28"/>
          <w:lang w:eastAsia="ru-RU"/>
        </w:rPr>
        <w:t xml:space="preserve"> году - </w:t>
      </w:r>
      <w:r w:rsidR="00393D18" w:rsidRPr="00933F15">
        <w:rPr>
          <w:rFonts w:ascii="Times New Roman" w:hAnsi="Times New Roman" w:cs="Times New Roman"/>
          <w:sz w:val="28"/>
          <w:szCs w:val="28"/>
          <w:lang w:eastAsia="ru-RU"/>
        </w:rPr>
        <w:t xml:space="preserve">124 231,9 </w:t>
      </w:r>
      <w:r w:rsidRPr="00933F15">
        <w:rPr>
          <w:rFonts w:ascii="Times New Roman" w:hAnsi="Times New Roman" w:cs="Times New Roman"/>
          <w:sz w:val="28"/>
          <w:szCs w:val="28"/>
          <w:lang w:eastAsia="ru-RU"/>
        </w:rPr>
        <w:t>тыс. рублей (</w:t>
      </w:r>
      <w:r w:rsidR="00393D18" w:rsidRPr="00933F15">
        <w:rPr>
          <w:rFonts w:ascii="Times New Roman" w:hAnsi="Times New Roman" w:cs="Times New Roman"/>
          <w:sz w:val="28"/>
          <w:szCs w:val="28"/>
          <w:lang w:eastAsia="ru-RU"/>
        </w:rPr>
        <w:t>93,6</w:t>
      </w:r>
      <w:r w:rsidRPr="00933F15">
        <w:rPr>
          <w:rFonts w:ascii="Times New Roman" w:hAnsi="Times New Roman" w:cs="Times New Roman"/>
          <w:sz w:val="28"/>
          <w:szCs w:val="28"/>
          <w:lang w:eastAsia="ru-RU"/>
        </w:rPr>
        <w:t xml:space="preserve">% от общего объема налоговых и неналоговых доходов),  в </w:t>
      </w:r>
      <w:r w:rsidR="00375141" w:rsidRPr="00933F15">
        <w:rPr>
          <w:rFonts w:ascii="Times New Roman" w:hAnsi="Times New Roman" w:cs="Times New Roman"/>
          <w:sz w:val="28"/>
          <w:szCs w:val="28"/>
          <w:lang w:eastAsia="ru-RU"/>
        </w:rPr>
        <w:t>2018</w:t>
      </w:r>
      <w:r w:rsidRPr="00933F15">
        <w:rPr>
          <w:rFonts w:ascii="Times New Roman" w:hAnsi="Times New Roman" w:cs="Times New Roman"/>
          <w:sz w:val="28"/>
          <w:szCs w:val="28"/>
          <w:lang w:eastAsia="ru-RU"/>
        </w:rPr>
        <w:t xml:space="preserve"> году – </w:t>
      </w:r>
      <w:r w:rsidR="00393D18" w:rsidRPr="00933F15">
        <w:rPr>
          <w:rFonts w:ascii="Times New Roman" w:hAnsi="Times New Roman" w:cs="Times New Roman"/>
          <w:sz w:val="28"/>
          <w:szCs w:val="28"/>
          <w:lang w:eastAsia="ru-RU"/>
        </w:rPr>
        <w:t>115 760,7 тыс. рублей (97% от общего объема налоговых и неналоговых доходов)</w:t>
      </w:r>
      <w:r w:rsidRPr="00933F15">
        <w:rPr>
          <w:rFonts w:ascii="Times New Roman" w:hAnsi="Times New Roman" w:cs="Times New Roman"/>
          <w:sz w:val="28"/>
          <w:szCs w:val="28"/>
          <w:lang w:eastAsia="ru-RU"/>
        </w:rPr>
        <w:t>.</w:t>
      </w:r>
    </w:p>
    <w:p w:rsidR="000E2908" w:rsidRPr="00933F15" w:rsidRDefault="000E2908" w:rsidP="000E2908">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33F15">
        <w:rPr>
          <w:rFonts w:ascii="Times New Roman" w:hAnsi="Times New Roman" w:cs="Times New Roman"/>
          <w:sz w:val="28"/>
          <w:szCs w:val="28"/>
          <w:lang w:eastAsia="ru-RU"/>
        </w:rPr>
        <w:t>Неналоговые доходы бюджета Поселения поступили в о</w:t>
      </w:r>
      <w:r w:rsidR="00C26817" w:rsidRPr="00933F15">
        <w:rPr>
          <w:rFonts w:ascii="Times New Roman" w:hAnsi="Times New Roman" w:cs="Times New Roman"/>
          <w:sz w:val="28"/>
          <w:szCs w:val="28"/>
          <w:lang w:eastAsia="ru-RU"/>
        </w:rPr>
        <w:t xml:space="preserve">бъеме </w:t>
      </w:r>
      <w:r w:rsidR="00393D18" w:rsidRPr="00933F15">
        <w:rPr>
          <w:rFonts w:ascii="Times New Roman" w:hAnsi="Times New Roman" w:cs="Times New Roman"/>
          <w:sz w:val="28"/>
          <w:szCs w:val="28"/>
          <w:lang w:eastAsia="ru-RU"/>
        </w:rPr>
        <w:t>8 485,5 тыс. рублей (6,4</w:t>
      </w:r>
      <w:r w:rsidRPr="00933F15">
        <w:rPr>
          <w:rFonts w:ascii="Times New Roman" w:hAnsi="Times New Roman" w:cs="Times New Roman"/>
          <w:sz w:val="28"/>
          <w:szCs w:val="28"/>
          <w:lang w:eastAsia="ru-RU"/>
        </w:rPr>
        <w:t xml:space="preserve">% в общем объеме налоговых и неналоговых доходов), что на </w:t>
      </w:r>
      <w:r w:rsidR="00C26817" w:rsidRPr="00933F15">
        <w:rPr>
          <w:rFonts w:ascii="Times New Roman" w:hAnsi="Times New Roman" w:cs="Times New Roman"/>
          <w:sz w:val="28"/>
          <w:szCs w:val="28"/>
          <w:lang w:eastAsia="ru-RU"/>
        </w:rPr>
        <w:t xml:space="preserve">  </w:t>
      </w:r>
      <w:r w:rsidR="00841554" w:rsidRPr="00933F15">
        <w:rPr>
          <w:rFonts w:ascii="Times New Roman" w:hAnsi="Times New Roman" w:cs="Times New Roman"/>
          <w:sz w:val="28"/>
          <w:szCs w:val="28"/>
          <w:lang w:eastAsia="ru-RU"/>
        </w:rPr>
        <w:t xml:space="preserve">   </w:t>
      </w:r>
      <w:r w:rsidR="00393D18" w:rsidRPr="00933F15">
        <w:rPr>
          <w:rFonts w:ascii="Times New Roman" w:hAnsi="Times New Roman" w:cs="Times New Roman"/>
          <w:sz w:val="28"/>
          <w:szCs w:val="28"/>
          <w:lang w:eastAsia="ru-RU"/>
        </w:rPr>
        <w:t xml:space="preserve">4 880,9 </w:t>
      </w:r>
      <w:r w:rsidRPr="00933F15">
        <w:rPr>
          <w:rFonts w:ascii="Times New Roman" w:hAnsi="Times New Roman" w:cs="Times New Roman"/>
          <w:sz w:val="28"/>
          <w:szCs w:val="28"/>
          <w:lang w:eastAsia="ru-RU"/>
        </w:rPr>
        <w:t xml:space="preserve">тыс. рублей или </w:t>
      </w:r>
      <w:r w:rsidR="00393D18" w:rsidRPr="00933F15">
        <w:rPr>
          <w:rFonts w:ascii="Times New Roman" w:hAnsi="Times New Roman" w:cs="Times New Roman"/>
          <w:sz w:val="28"/>
          <w:szCs w:val="28"/>
          <w:lang w:eastAsia="ru-RU"/>
        </w:rPr>
        <w:t>в 2,4 раза</w:t>
      </w:r>
      <w:r w:rsidRPr="00933F15">
        <w:rPr>
          <w:rFonts w:ascii="Times New Roman" w:hAnsi="Times New Roman" w:cs="Times New Roman"/>
          <w:sz w:val="28"/>
          <w:szCs w:val="28"/>
          <w:lang w:eastAsia="ru-RU"/>
        </w:rPr>
        <w:t xml:space="preserve"> </w:t>
      </w:r>
      <w:r w:rsidR="00393D18" w:rsidRPr="00933F15">
        <w:rPr>
          <w:rFonts w:ascii="Times New Roman" w:hAnsi="Times New Roman" w:cs="Times New Roman"/>
          <w:sz w:val="28"/>
          <w:szCs w:val="28"/>
          <w:lang w:eastAsia="ru-RU"/>
        </w:rPr>
        <w:t>больше</w:t>
      </w:r>
      <w:r w:rsidRPr="00933F15">
        <w:rPr>
          <w:rFonts w:ascii="Times New Roman" w:hAnsi="Times New Roman" w:cs="Times New Roman"/>
          <w:sz w:val="28"/>
          <w:szCs w:val="28"/>
          <w:lang w:eastAsia="ru-RU"/>
        </w:rPr>
        <w:t xml:space="preserve"> объема неналоговых доходов, поступивших в бюджет Поселения в </w:t>
      </w:r>
      <w:r w:rsidR="00375141" w:rsidRPr="00933F15">
        <w:rPr>
          <w:rFonts w:ascii="Times New Roman" w:hAnsi="Times New Roman" w:cs="Times New Roman"/>
          <w:sz w:val="28"/>
          <w:szCs w:val="28"/>
          <w:lang w:eastAsia="ru-RU"/>
        </w:rPr>
        <w:t>2018</w:t>
      </w:r>
      <w:r w:rsidRPr="00933F15">
        <w:rPr>
          <w:rFonts w:ascii="Times New Roman" w:hAnsi="Times New Roman" w:cs="Times New Roman"/>
          <w:sz w:val="28"/>
          <w:szCs w:val="28"/>
          <w:lang w:eastAsia="ru-RU"/>
        </w:rPr>
        <w:t xml:space="preserve"> году.</w:t>
      </w:r>
    </w:p>
    <w:p w:rsidR="00FB09EE" w:rsidRPr="00933F15" w:rsidRDefault="000E2908" w:rsidP="00FB09EE">
      <w:pPr>
        <w:autoSpaceDE w:val="0"/>
        <w:autoSpaceDN w:val="0"/>
        <w:adjustRightInd w:val="0"/>
        <w:spacing w:after="0" w:line="240" w:lineRule="auto"/>
        <w:ind w:firstLine="540"/>
        <w:jc w:val="both"/>
        <w:rPr>
          <w:b/>
          <w:sz w:val="28"/>
          <w:szCs w:val="28"/>
        </w:rPr>
      </w:pPr>
      <w:proofErr w:type="gramStart"/>
      <w:r w:rsidRPr="00933F15">
        <w:rPr>
          <w:rFonts w:ascii="Times New Roman" w:hAnsi="Times New Roman" w:cs="Times New Roman"/>
          <w:sz w:val="28"/>
          <w:szCs w:val="28"/>
          <w:lang w:eastAsia="ru-RU"/>
        </w:rPr>
        <w:t xml:space="preserve">Безвозмездные поступления за 12 месяцев </w:t>
      </w:r>
      <w:r w:rsidR="00375141" w:rsidRPr="00933F15">
        <w:rPr>
          <w:rFonts w:ascii="Times New Roman" w:hAnsi="Times New Roman" w:cs="Times New Roman"/>
          <w:sz w:val="28"/>
          <w:szCs w:val="28"/>
          <w:lang w:eastAsia="ru-RU"/>
        </w:rPr>
        <w:t>2019</w:t>
      </w:r>
      <w:r w:rsidRPr="00933F15">
        <w:rPr>
          <w:rFonts w:ascii="Times New Roman" w:hAnsi="Times New Roman" w:cs="Times New Roman"/>
          <w:sz w:val="28"/>
          <w:szCs w:val="28"/>
          <w:lang w:eastAsia="ru-RU"/>
        </w:rPr>
        <w:t xml:space="preserve"> года поступили в объеме </w:t>
      </w:r>
      <w:r w:rsidR="00393D18" w:rsidRPr="00933F15">
        <w:rPr>
          <w:rFonts w:ascii="Times New Roman" w:hAnsi="Times New Roman" w:cs="Times New Roman"/>
          <w:sz w:val="28"/>
          <w:szCs w:val="28"/>
          <w:lang w:eastAsia="ru-RU"/>
        </w:rPr>
        <w:t xml:space="preserve">17 609,2 </w:t>
      </w:r>
      <w:r w:rsidRPr="00933F15">
        <w:rPr>
          <w:rFonts w:ascii="Times New Roman" w:hAnsi="Times New Roman" w:cs="Times New Roman"/>
          <w:sz w:val="28"/>
          <w:szCs w:val="28"/>
          <w:lang w:eastAsia="ru-RU"/>
        </w:rPr>
        <w:t xml:space="preserve">тыс. рублей или </w:t>
      </w:r>
      <w:r w:rsidR="00393D18" w:rsidRPr="00933F15">
        <w:rPr>
          <w:rFonts w:ascii="Times New Roman" w:hAnsi="Times New Roman" w:cs="Times New Roman"/>
          <w:sz w:val="28"/>
          <w:szCs w:val="28"/>
          <w:lang w:eastAsia="ru-RU"/>
        </w:rPr>
        <w:t>97</w:t>
      </w:r>
      <w:r w:rsidR="00841554" w:rsidRPr="00933F15">
        <w:rPr>
          <w:rFonts w:ascii="Times New Roman" w:hAnsi="Times New Roman" w:cs="Times New Roman"/>
          <w:sz w:val="28"/>
          <w:szCs w:val="28"/>
          <w:lang w:eastAsia="ru-RU"/>
        </w:rPr>
        <w:t>,</w:t>
      </w:r>
      <w:r w:rsidR="00393D18" w:rsidRPr="00933F15">
        <w:rPr>
          <w:rFonts w:ascii="Times New Roman" w:hAnsi="Times New Roman" w:cs="Times New Roman"/>
          <w:sz w:val="28"/>
          <w:szCs w:val="28"/>
          <w:lang w:eastAsia="ru-RU"/>
        </w:rPr>
        <w:t>2</w:t>
      </w:r>
      <w:r w:rsidRPr="00933F15">
        <w:rPr>
          <w:rFonts w:ascii="Times New Roman" w:hAnsi="Times New Roman" w:cs="Times New Roman"/>
          <w:sz w:val="28"/>
          <w:szCs w:val="28"/>
          <w:lang w:eastAsia="ru-RU"/>
        </w:rPr>
        <w:t xml:space="preserve">% по отношению к уточненному бюджету, что на </w:t>
      </w:r>
      <w:r w:rsidR="00393D18" w:rsidRPr="00933F15">
        <w:rPr>
          <w:rFonts w:ascii="Times New Roman" w:hAnsi="Times New Roman" w:cs="Times New Roman"/>
          <w:sz w:val="28"/>
          <w:szCs w:val="28"/>
          <w:lang w:eastAsia="ru-RU"/>
        </w:rPr>
        <w:t xml:space="preserve">8 139,1 </w:t>
      </w:r>
      <w:r w:rsidRPr="00933F15">
        <w:rPr>
          <w:rFonts w:ascii="Times New Roman" w:hAnsi="Times New Roman" w:cs="Times New Roman"/>
          <w:sz w:val="28"/>
          <w:szCs w:val="28"/>
          <w:lang w:eastAsia="ru-RU"/>
        </w:rPr>
        <w:t>тыс. рублей</w:t>
      </w:r>
      <w:r w:rsidR="00F81107" w:rsidRPr="00933F15">
        <w:rPr>
          <w:rFonts w:ascii="Times New Roman" w:hAnsi="Times New Roman" w:cs="Times New Roman"/>
          <w:sz w:val="28"/>
          <w:szCs w:val="28"/>
          <w:lang w:eastAsia="ru-RU"/>
        </w:rPr>
        <w:t xml:space="preserve"> или на </w:t>
      </w:r>
      <w:r w:rsidR="00393D18" w:rsidRPr="00933F15">
        <w:rPr>
          <w:rFonts w:ascii="Times New Roman" w:hAnsi="Times New Roman" w:cs="Times New Roman"/>
          <w:sz w:val="28"/>
          <w:szCs w:val="28"/>
          <w:lang w:eastAsia="ru-RU"/>
        </w:rPr>
        <w:t>31,6</w:t>
      </w:r>
      <w:r w:rsidRPr="00933F15">
        <w:rPr>
          <w:rFonts w:ascii="Times New Roman" w:hAnsi="Times New Roman" w:cs="Times New Roman"/>
          <w:sz w:val="28"/>
          <w:szCs w:val="28"/>
          <w:lang w:eastAsia="ru-RU"/>
        </w:rPr>
        <w:t xml:space="preserve">% </w:t>
      </w:r>
      <w:r w:rsidR="00393D18" w:rsidRPr="00933F15">
        <w:rPr>
          <w:rFonts w:ascii="Times New Roman" w:hAnsi="Times New Roman" w:cs="Times New Roman"/>
          <w:sz w:val="28"/>
          <w:szCs w:val="28"/>
          <w:lang w:eastAsia="ru-RU"/>
        </w:rPr>
        <w:t>ниже</w:t>
      </w:r>
      <w:r w:rsidRPr="00933F15">
        <w:rPr>
          <w:rFonts w:ascii="Times New Roman" w:hAnsi="Times New Roman" w:cs="Times New Roman"/>
          <w:sz w:val="28"/>
          <w:szCs w:val="28"/>
          <w:lang w:eastAsia="ru-RU"/>
        </w:rPr>
        <w:t xml:space="preserve"> показателя аналогичного периода </w:t>
      </w:r>
      <w:r w:rsidR="00375141" w:rsidRPr="00933F15">
        <w:rPr>
          <w:rFonts w:ascii="Times New Roman" w:hAnsi="Times New Roman" w:cs="Times New Roman"/>
          <w:sz w:val="28"/>
          <w:szCs w:val="28"/>
          <w:lang w:eastAsia="ru-RU"/>
        </w:rPr>
        <w:t>2018</w:t>
      </w:r>
      <w:r w:rsidRPr="00933F15">
        <w:rPr>
          <w:rFonts w:ascii="Times New Roman" w:hAnsi="Times New Roman" w:cs="Times New Roman"/>
          <w:sz w:val="28"/>
          <w:szCs w:val="28"/>
          <w:lang w:eastAsia="ru-RU"/>
        </w:rPr>
        <w:t xml:space="preserve"> года, что </w:t>
      </w:r>
      <w:r w:rsidRPr="00933F15">
        <w:rPr>
          <w:rFonts w:ascii="Times New Roman" w:hAnsi="Times New Roman" w:cs="Times New Roman"/>
          <w:sz w:val="28"/>
          <w:szCs w:val="28"/>
        </w:rPr>
        <w:t xml:space="preserve">свидетельствует о </w:t>
      </w:r>
      <w:r w:rsidR="00393D18" w:rsidRPr="00933F15">
        <w:rPr>
          <w:rFonts w:ascii="Times New Roman" w:hAnsi="Times New Roman" w:cs="Times New Roman"/>
          <w:sz w:val="28"/>
          <w:szCs w:val="28"/>
        </w:rPr>
        <w:t>снижении</w:t>
      </w:r>
      <w:r w:rsidRPr="00933F15">
        <w:rPr>
          <w:rFonts w:ascii="Times New Roman" w:hAnsi="Times New Roman" w:cs="Times New Roman"/>
          <w:sz w:val="28"/>
          <w:szCs w:val="28"/>
        </w:rPr>
        <w:t xml:space="preserve"> зависимости бюджета Поселения от поступлений от других бюджетов бюджетной системы РФ.</w:t>
      </w:r>
      <w:r w:rsidR="00FB09EE" w:rsidRPr="00933F15">
        <w:rPr>
          <w:rFonts w:ascii="Times New Roman" w:hAnsi="Times New Roman" w:cs="Times New Roman"/>
          <w:sz w:val="28"/>
          <w:szCs w:val="28"/>
        </w:rPr>
        <w:t xml:space="preserve"> </w:t>
      </w:r>
      <w:proofErr w:type="gramEnd"/>
    </w:p>
    <w:p w:rsidR="00FB09EE" w:rsidRPr="00933F15" w:rsidRDefault="00FB09EE" w:rsidP="00C30A4B">
      <w:pPr>
        <w:spacing w:after="0"/>
        <w:ind w:firstLine="709"/>
        <w:jc w:val="both"/>
        <w:rPr>
          <w:rFonts w:ascii="Times New Roman" w:hAnsi="Times New Roman" w:cs="Times New Roman"/>
          <w:sz w:val="28"/>
          <w:szCs w:val="28"/>
          <w:lang w:eastAsia="ru-RU"/>
        </w:rPr>
      </w:pPr>
      <w:r w:rsidRPr="00933F15">
        <w:rPr>
          <w:rFonts w:ascii="Times New Roman" w:hAnsi="Times New Roman" w:cs="Times New Roman"/>
          <w:sz w:val="28"/>
          <w:szCs w:val="28"/>
          <w:lang w:eastAsia="ru-RU"/>
        </w:rPr>
        <w:t xml:space="preserve">Анализ данных таблицы показывает </w:t>
      </w:r>
      <w:r w:rsidR="002E12D6" w:rsidRPr="00933F15">
        <w:rPr>
          <w:rFonts w:ascii="Times New Roman" w:hAnsi="Times New Roman" w:cs="Times New Roman"/>
          <w:sz w:val="28"/>
          <w:szCs w:val="28"/>
          <w:lang w:eastAsia="ru-RU"/>
        </w:rPr>
        <w:t>увеличение</w:t>
      </w:r>
      <w:r w:rsidRPr="00933F15">
        <w:rPr>
          <w:rFonts w:ascii="Times New Roman" w:hAnsi="Times New Roman" w:cs="Times New Roman"/>
          <w:sz w:val="28"/>
          <w:szCs w:val="28"/>
          <w:lang w:eastAsia="ru-RU"/>
        </w:rPr>
        <w:t xml:space="preserve"> в </w:t>
      </w:r>
      <w:r w:rsidR="00375141" w:rsidRPr="00933F15">
        <w:rPr>
          <w:rFonts w:ascii="Times New Roman" w:hAnsi="Times New Roman" w:cs="Times New Roman"/>
          <w:sz w:val="28"/>
          <w:szCs w:val="28"/>
          <w:lang w:eastAsia="ru-RU"/>
        </w:rPr>
        <w:t>2019</w:t>
      </w:r>
      <w:r w:rsidRPr="00933F15">
        <w:rPr>
          <w:rFonts w:ascii="Times New Roman" w:hAnsi="Times New Roman" w:cs="Times New Roman"/>
          <w:sz w:val="28"/>
          <w:szCs w:val="28"/>
          <w:lang w:eastAsia="ru-RU"/>
        </w:rPr>
        <w:t xml:space="preserve"> году доли поступлений налога на доходы физических лиц в структуре доходов. </w:t>
      </w:r>
      <w:r w:rsidR="00D628E7" w:rsidRPr="00933F15">
        <w:rPr>
          <w:rFonts w:ascii="Times New Roman" w:hAnsi="Times New Roman" w:cs="Times New Roman"/>
          <w:sz w:val="28"/>
          <w:szCs w:val="28"/>
          <w:lang w:eastAsia="ru-RU"/>
        </w:rPr>
        <w:t xml:space="preserve">В </w:t>
      </w:r>
      <w:r w:rsidR="00375141" w:rsidRPr="00933F15">
        <w:rPr>
          <w:rFonts w:ascii="Times New Roman" w:hAnsi="Times New Roman" w:cs="Times New Roman"/>
          <w:sz w:val="28"/>
          <w:szCs w:val="28"/>
          <w:lang w:eastAsia="ru-RU"/>
        </w:rPr>
        <w:t>2018</w:t>
      </w:r>
      <w:r w:rsidR="00D628E7" w:rsidRPr="00933F15">
        <w:rPr>
          <w:rFonts w:ascii="Times New Roman" w:hAnsi="Times New Roman" w:cs="Times New Roman"/>
          <w:sz w:val="28"/>
          <w:szCs w:val="28"/>
          <w:lang w:eastAsia="ru-RU"/>
        </w:rPr>
        <w:t xml:space="preserve"> году НДФЛ составлял </w:t>
      </w:r>
      <w:r w:rsidR="009E027C" w:rsidRPr="00933F15">
        <w:rPr>
          <w:rFonts w:ascii="Times New Roman" w:hAnsi="Times New Roman" w:cs="Times New Roman"/>
          <w:sz w:val="28"/>
          <w:szCs w:val="28"/>
          <w:lang w:eastAsia="ru-RU"/>
        </w:rPr>
        <w:t>2</w:t>
      </w:r>
      <w:r w:rsidR="002033F1" w:rsidRPr="00933F15">
        <w:rPr>
          <w:rFonts w:ascii="Times New Roman" w:hAnsi="Times New Roman" w:cs="Times New Roman"/>
          <w:sz w:val="28"/>
          <w:szCs w:val="28"/>
          <w:lang w:eastAsia="ru-RU"/>
        </w:rPr>
        <w:t>5,4</w:t>
      </w:r>
      <w:r w:rsidR="00D628E7" w:rsidRPr="00933F15">
        <w:rPr>
          <w:rFonts w:ascii="Times New Roman" w:hAnsi="Times New Roman" w:cs="Times New Roman"/>
          <w:sz w:val="28"/>
          <w:szCs w:val="28"/>
          <w:lang w:eastAsia="ru-RU"/>
        </w:rPr>
        <w:t>% от общего объема доходов (</w:t>
      </w:r>
      <w:r w:rsidR="002033F1" w:rsidRPr="00933F15">
        <w:rPr>
          <w:rFonts w:ascii="Times New Roman" w:hAnsi="Times New Roman" w:cs="Times New Roman"/>
          <w:sz w:val="28"/>
          <w:szCs w:val="28"/>
          <w:lang w:eastAsia="ru-RU"/>
        </w:rPr>
        <w:t xml:space="preserve">36 810,5 </w:t>
      </w:r>
      <w:r w:rsidR="00D628E7" w:rsidRPr="00933F15">
        <w:rPr>
          <w:rFonts w:ascii="Times New Roman" w:hAnsi="Times New Roman" w:cs="Times New Roman"/>
          <w:sz w:val="28"/>
          <w:szCs w:val="28"/>
          <w:lang w:eastAsia="ru-RU"/>
        </w:rPr>
        <w:t xml:space="preserve">тыс. рублей), по итогам </w:t>
      </w:r>
      <w:r w:rsidR="00375141" w:rsidRPr="00933F15">
        <w:rPr>
          <w:rFonts w:ascii="Times New Roman" w:hAnsi="Times New Roman" w:cs="Times New Roman"/>
          <w:sz w:val="28"/>
          <w:szCs w:val="28"/>
          <w:lang w:eastAsia="ru-RU"/>
        </w:rPr>
        <w:t>2019</w:t>
      </w:r>
      <w:r w:rsidR="00D628E7" w:rsidRPr="00933F15">
        <w:rPr>
          <w:rFonts w:ascii="Times New Roman" w:hAnsi="Times New Roman" w:cs="Times New Roman"/>
          <w:sz w:val="28"/>
          <w:szCs w:val="28"/>
          <w:lang w:eastAsia="ru-RU"/>
        </w:rPr>
        <w:t xml:space="preserve"> года –   </w:t>
      </w:r>
      <w:r w:rsidR="002033F1" w:rsidRPr="00933F15">
        <w:rPr>
          <w:rFonts w:ascii="Times New Roman" w:hAnsi="Times New Roman" w:cs="Times New Roman"/>
          <w:sz w:val="28"/>
          <w:szCs w:val="28"/>
          <w:lang w:eastAsia="ru-RU"/>
        </w:rPr>
        <w:t>32,9</w:t>
      </w:r>
      <w:r w:rsidR="00D628E7" w:rsidRPr="00933F15">
        <w:rPr>
          <w:rFonts w:ascii="Times New Roman" w:hAnsi="Times New Roman" w:cs="Times New Roman"/>
          <w:sz w:val="28"/>
          <w:szCs w:val="28"/>
          <w:lang w:eastAsia="ru-RU"/>
        </w:rPr>
        <w:t>% (</w:t>
      </w:r>
      <w:r w:rsidR="002033F1" w:rsidRPr="00933F15">
        <w:rPr>
          <w:rFonts w:ascii="Times New Roman" w:hAnsi="Times New Roman" w:cs="Times New Roman"/>
          <w:sz w:val="28"/>
          <w:szCs w:val="28"/>
          <w:lang w:eastAsia="ru-RU"/>
        </w:rPr>
        <w:t xml:space="preserve">49 436,9 </w:t>
      </w:r>
      <w:r w:rsidR="00D628E7" w:rsidRPr="00933F15">
        <w:rPr>
          <w:rFonts w:ascii="Times New Roman" w:hAnsi="Times New Roman" w:cs="Times New Roman"/>
          <w:sz w:val="28"/>
          <w:szCs w:val="28"/>
          <w:lang w:eastAsia="ru-RU"/>
        </w:rPr>
        <w:t xml:space="preserve">тыс. рублей). </w:t>
      </w:r>
    </w:p>
    <w:p w:rsidR="009C39EB" w:rsidRPr="008539E9" w:rsidRDefault="00A0340F" w:rsidP="00EF49AC">
      <w:pPr>
        <w:spacing w:after="0"/>
        <w:ind w:firstLine="709"/>
        <w:jc w:val="both"/>
        <w:rPr>
          <w:rFonts w:ascii="Times New Roman" w:hAnsi="Times New Roman" w:cs="Times New Roman"/>
          <w:sz w:val="28"/>
          <w:szCs w:val="28"/>
          <w:lang w:eastAsia="ru-RU"/>
        </w:rPr>
      </w:pPr>
      <w:r w:rsidRPr="00933F15">
        <w:rPr>
          <w:rFonts w:ascii="Times New Roman" w:hAnsi="Times New Roman" w:cs="Times New Roman"/>
          <w:sz w:val="28"/>
          <w:szCs w:val="28"/>
          <w:lang w:eastAsia="ru-RU"/>
        </w:rPr>
        <w:t xml:space="preserve">Вместе с тем </w:t>
      </w:r>
      <w:r w:rsidR="002E12D6" w:rsidRPr="00933F15">
        <w:rPr>
          <w:rFonts w:ascii="Times New Roman" w:hAnsi="Times New Roman" w:cs="Times New Roman"/>
          <w:sz w:val="28"/>
          <w:szCs w:val="28"/>
          <w:lang w:eastAsia="ru-RU"/>
        </w:rPr>
        <w:t>снизилась</w:t>
      </w:r>
      <w:r w:rsidR="00820AC6" w:rsidRPr="00933F15">
        <w:rPr>
          <w:rFonts w:ascii="Times New Roman" w:hAnsi="Times New Roman" w:cs="Times New Roman"/>
          <w:sz w:val="28"/>
          <w:szCs w:val="28"/>
          <w:lang w:eastAsia="ru-RU"/>
        </w:rPr>
        <w:t xml:space="preserve"> </w:t>
      </w:r>
      <w:r w:rsidR="000E6A16" w:rsidRPr="00933F15">
        <w:rPr>
          <w:rFonts w:ascii="Times New Roman" w:hAnsi="Times New Roman" w:cs="Times New Roman"/>
          <w:sz w:val="28"/>
          <w:szCs w:val="28"/>
          <w:lang w:eastAsia="ru-RU"/>
        </w:rPr>
        <w:t xml:space="preserve">доля </w:t>
      </w:r>
      <w:r w:rsidR="00B147A4" w:rsidRPr="00933F15">
        <w:rPr>
          <w:rFonts w:ascii="Times New Roman" w:hAnsi="Times New Roman" w:cs="Times New Roman"/>
          <w:sz w:val="28"/>
          <w:szCs w:val="28"/>
          <w:lang w:eastAsia="ru-RU"/>
        </w:rPr>
        <w:t xml:space="preserve">поступлений </w:t>
      </w:r>
      <w:r w:rsidR="000E6A16" w:rsidRPr="00933F15">
        <w:rPr>
          <w:rFonts w:ascii="Times New Roman" w:hAnsi="Times New Roman" w:cs="Times New Roman"/>
          <w:sz w:val="28"/>
          <w:szCs w:val="28"/>
          <w:lang w:eastAsia="ru-RU"/>
        </w:rPr>
        <w:t xml:space="preserve">доходов </w:t>
      </w:r>
      <w:r w:rsidRPr="00933F15">
        <w:rPr>
          <w:rFonts w:ascii="Times New Roman" w:hAnsi="Times New Roman" w:cs="Times New Roman"/>
          <w:sz w:val="28"/>
          <w:szCs w:val="28"/>
          <w:lang w:eastAsia="ru-RU"/>
        </w:rPr>
        <w:t xml:space="preserve">от земельного налога </w:t>
      </w:r>
      <w:r w:rsidR="000E6A16" w:rsidRPr="00933F15">
        <w:rPr>
          <w:rFonts w:ascii="Times New Roman" w:hAnsi="Times New Roman" w:cs="Times New Roman"/>
          <w:sz w:val="28"/>
          <w:szCs w:val="28"/>
          <w:lang w:eastAsia="ru-RU"/>
        </w:rPr>
        <w:t xml:space="preserve">с </w:t>
      </w:r>
      <w:r w:rsidR="002033F1" w:rsidRPr="00933F15">
        <w:rPr>
          <w:rFonts w:ascii="Times New Roman" w:hAnsi="Times New Roman" w:cs="Times New Roman"/>
          <w:sz w:val="28"/>
          <w:szCs w:val="28"/>
          <w:lang w:eastAsia="ru-RU"/>
        </w:rPr>
        <w:t>44,6</w:t>
      </w:r>
      <w:r w:rsidR="004B0294" w:rsidRPr="00933F15">
        <w:rPr>
          <w:rFonts w:ascii="Times New Roman" w:hAnsi="Times New Roman" w:cs="Times New Roman"/>
          <w:sz w:val="28"/>
          <w:szCs w:val="28"/>
          <w:lang w:eastAsia="ru-RU"/>
        </w:rPr>
        <w:t xml:space="preserve">% в </w:t>
      </w:r>
      <w:r w:rsidR="00375141" w:rsidRPr="00933F15">
        <w:rPr>
          <w:rFonts w:ascii="Times New Roman" w:hAnsi="Times New Roman" w:cs="Times New Roman"/>
          <w:sz w:val="28"/>
          <w:szCs w:val="28"/>
          <w:lang w:eastAsia="ru-RU"/>
        </w:rPr>
        <w:t>2018</w:t>
      </w:r>
      <w:r w:rsidR="004B0294" w:rsidRPr="00933F15">
        <w:rPr>
          <w:rFonts w:ascii="Times New Roman" w:hAnsi="Times New Roman" w:cs="Times New Roman"/>
          <w:sz w:val="28"/>
          <w:szCs w:val="28"/>
          <w:lang w:eastAsia="ru-RU"/>
        </w:rPr>
        <w:t xml:space="preserve"> году</w:t>
      </w:r>
      <w:r w:rsidR="00F13613" w:rsidRPr="00933F15">
        <w:rPr>
          <w:rFonts w:ascii="Times New Roman" w:hAnsi="Times New Roman" w:cs="Times New Roman"/>
          <w:sz w:val="28"/>
          <w:szCs w:val="28"/>
          <w:lang w:eastAsia="ru-RU"/>
        </w:rPr>
        <w:t xml:space="preserve"> до </w:t>
      </w:r>
      <w:r w:rsidR="002033F1" w:rsidRPr="00933F15">
        <w:rPr>
          <w:rFonts w:ascii="Times New Roman" w:hAnsi="Times New Roman" w:cs="Times New Roman"/>
          <w:sz w:val="28"/>
          <w:szCs w:val="28"/>
          <w:lang w:eastAsia="ru-RU"/>
        </w:rPr>
        <w:t>39</w:t>
      </w:r>
      <w:r w:rsidR="00F13613" w:rsidRPr="00933F15">
        <w:rPr>
          <w:rFonts w:ascii="Times New Roman" w:hAnsi="Times New Roman" w:cs="Times New Roman"/>
          <w:sz w:val="28"/>
          <w:szCs w:val="28"/>
          <w:lang w:eastAsia="ru-RU"/>
        </w:rPr>
        <w:t xml:space="preserve">% в </w:t>
      </w:r>
      <w:r w:rsidR="00375141" w:rsidRPr="00933F15">
        <w:rPr>
          <w:rFonts w:ascii="Times New Roman" w:hAnsi="Times New Roman" w:cs="Times New Roman"/>
          <w:sz w:val="28"/>
          <w:szCs w:val="28"/>
          <w:lang w:eastAsia="ru-RU"/>
        </w:rPr>
        <w:t>2019</w:t>
      </w:r>
      <w:r w:rsidR="00F13613" w:rsidRPr="00933F15">
        <w:rPr>
          <w:rFonts w:ascii="Times New Roman" w:hAnsi="Times New Roman" w:cs="Times New Roman"/>
          <w:sz w:val="28"/>
          <w:szCs w:val="28"/>
          <w:lang w:eastAsia="ru-RU"/>
        </w:rPr>
        <w:t xml:space="preserve"> году</w:t>
      </w:r>
      <w:r w:rsidR="004B0294" w:rsidRPr="00933F15">
        <w:rPr>
          <w:rFonts w:ascii="Times New Roman" w:hAnsi="Times New Roman" w:cs="Times New Roman"/>
          <w:sz w:val="28"/>
          <w:szCs w:val="28"/>
          <w:lang w:eastAsia="ru-RU"/>
        </w:rPr>
        <w:t xml:space="preserve">. </w:t>
      </w:r>
      <w:r w:rsidR="00825938" w:rsidRPr="00933F15">
        <w:rPr>
          <w:rFonts w:ascii="Times New Roman" w:hAnsi="Times New Roman" w:cs="Times New Roman"/>
          <w:sz w:val="28"/>
          <w:szCs w:val="28"/>
          <w:lang w:eastAsia="ru-RU"/>
        </w:rPr>
        <w:t>Сокращение</w:t>
      </w:r>
      <w:r w:rsidR="00F13613" w:rsidRPr="00933F15">
        <w:rPr>
          <w:rFonts w:ascii="Times New Roman" w:hAnsi="Times New Roman" w:cs="Times New Roman"/>
          <w:sz w:val="28"/>
          <w:szCs w:val="28"/>
          <w:lang w:eastAsia="ru-RU"/>
        </w:rPr>
        <w:t xml:space="preserve"> по сравнению с </w:t>
      </w:r>
      <w:r w:rsidR="00375141" w:rsidRPr="00933F15">
        <w:rPr>
          <w:rFonts w:ascii="Times New Roman" w:hAnsi="Times New Roman" w:cs="Times New Roman"/>
          <w:sz w:val="28"/>
          <w:szCs w:val="28"/>
          <w:lang w:eastAsia="ru-RU"/>
        </w:rPr>
        <w:t>2018</w:t>
      </w:r>
      <w:r w:rsidR="00F13613" w:rsidRPr="00933F15">
        <w:rPr>
          <w:rFonts w:ascii="Times New Roman" w:hAnsi="Times New Roman" w:cs="Times New Roman"/>
          <w:sz w:val="28"/>
          <w:szCs w:val="28"/>
          <w:lang w:eastAsia="ru-RU"/>
        </w:rPr>
        <w:t xml:space="preserve"> годом</w:t>
      </w:r>
      <w:r w:rsidR="002033F1" w:rsidRPr="00933F15">
        <w:rPr>
          <w:rFonts w:ascii="Times New Roman" w:hAnsi="Times New Roman" w:cs="Times New Roman"/>
          <w:sz w:val="28"/>
          <w:szCs w:val="28"/>
          <w:lang w:eastAsia="ru-RU"/>
        </w:rPr>
        <w:t xml:space="preserve"> на 9,5</w:t>
      </w:r>
      <w:r w:rsidR="009E027C" w:rsidRPr="00933F15">
        <w:rPr>
          <w:rFonts w:ascii="Times New Roman" w:hAnsi="Times New Roman" w:cs="Times New Roman"/>
          <w:sz w:val="28"/>
          <w:szCs w:val="28"/>
          <w:lang w:eastAsia="ru-RU"/>
        </w:rPr>
        <w:t>% или</w:t>
      </w:r>
      <w:r w:rsidR="003F5D25" w:rsidRPr="00933F15">
        <w:rPr>
          <w:rFonts w:ascii="Times New Roman" w:hAnsi="Times New Roman" w:cs="Times New Roman"/>
          <w:sz w:val="28"/>
          <w:szCs w:val="28"/>
          <w:lang w:eastAsia="ru-RU"/>
        </w:rPr>
        <w:t xml:space="preserve"> на</w:t>
      </w:r>
      <w:r w:rsidR="00F13613" w:rsidRPr="00933F15">
        <w:rPr>
          <w:rFonts w:ascii="Times New Roman" w:hAnsi="Times New Roman" w:cs="Times New Roman"/>
          <w:sz w:val="28"/>
          <w:szCs w:val="28"/>
          <w:lang w:eastAsia="ru-RU"/>
        </w:rPr>
        <w:t xml:space="preserve"> </w:t>
      </w:r>
      <w:r w:rsidR="002033F1" w:rsidRPr="00933F15">
        <w:rPr>
          <w:rFonts w:ascii="Times New Roman" w:hAnsi="Times New Roman" w:cs="Times New Roman"/>
          <w:sz w:val="28"/>
          <w:szCs w:val="28"/>
          <w:lang w:eastAsia="ru-RU"/>
        </w:rPr>
        <w:t>6 162,6</w:t>
      </w:r>
      <w:r w:rsidR="002A581E" w:rsidRPr="00933F15">
        <w:rPr>
          <w:rFonts w:ascii="Times New Roman" w:hAnsi="Times New Roman" w:cs="Times New Roman"/>
          <w:sz w:val="28"/>
          <w:szCs w:val="28"/>
          <w:lang w:eastAsia="ru-RU"/>
        </w:rPr>
        <w:t xml:space="preserve"> </w:t>
      </w:r>
      <w:r w:rsidR="003F5D25" w:rsidRPr="00933F15">
        <w:rPr>
          <w:rFonts w:ascii="Times New Roman" w:hAnsi="Times New Roman" w:cs="Times New Roman"/>
          <w:sz w:val="28"/>
          <w:szCs w:val="28"/>
          <w:lang w:eastAsia="ru-RU"/>
        </w:rPr>
        <w:t>тыс. рублей</w:t>
      </w:r>
      <w:r w:rsidR="00F13613" w:rsidRPr="00933F15">
        <w:rPr>
          <w:rFonts w:ascii="Times New Roman" w:hAnsi="Times New Roman" w:cs="Times New Roman"/>
          <w:sz w:val="28"/>
          <w:szCs w:val="28"/>
          <w:lang w:eastAsia="ru-RU"/>
        </w:rPr>
        <w:t xml:space="preserve">. </w:t>
      </w:r>
      <w:r w:rsidR="002A581E" w:rsidRPr="00933F15">
        <w:rPr>
          <w:rFonts w:ascii="Times New Roman" w:hAnsi="Times New Roman" w:cs="Times New Roman"/>
          <w:sz w:val="28"/>
          <w:szCs w:val="28"/>
          <w:lang w:eastAsia="ru-RU"/>
        </w:rPr>
        <w:t>Исполнение по данному налогу п</w:t>
      </w:r>
      <w:r w:rsidR="00F13613" w:rsidRPr="00933F15">
        <w:rPr>
          <w:rFonts w:ascii="Times New Roman" w:hAnsi="Times New Roman" w:cs="Times New Roman"/>
          <w:sz w:val="28"/>
          <w:szCs w:val="28"/>
          <w:lang w:eastAsia="ru-RU"/>
        </w:rPr>
        <w:t xml:space="preserve">о итогам </w:t>
      </w:r>
      <w:r w:rsidR="00375141" w:rsidRPr="00933F15">
        <w:rPr>
          <w:rFonts w:ascii="Times New Roman" w:hAnsi="Times New Roman" w:cs="Times New Roman"/>
          <w:sz w:val="28"/>
          <w:szCs w:val="28"/>
          <w:lang w:eastAsia="ru-RU"/>
        </w:rPr>
        <w:t>2019</w:t>
      </w:r>
      <w:r w:rsidR="00F13613" w:rsidRPr="00933F15">
        <w:rPr>
          <w:rFonts w:ascii="Times New Roman" w:hAnsi="Times New Roman" w:cs="Times New Roman"/>
          <w:sz w:val="28"/>
          <w:szCs w:val="28"/>
          <w:lang w:eastAsia="ru-RU"/>
        </w:rPr>
        <w:t xml:space="preserve"> года </w:t>
      </w:r>
      <w:r w:rsidR="002A581E" w:rsidRPr="00933F15">
        <w:rPr>
          <w:rFonts w:ascii="Times New Roman" w:hAnsi="Times New Roman" w:cs="Times New Roman"/>
          <w:sz w:val="28"/>
          <w:szCs w:val="28"/>
          <w:lang w:eastAsia="ru-RU"/>
        </w:rPr>
        <w:t xml:space="preserve">сложилось ниже </w:t>
      </w:r>
      <w:r w:rsidR="002058B6" w:rsidRPr="00933F15">
        <w:rPr>
          <w:rFonts w:ascii="Times New Roman" w:hAnsi="Times New Roman" w:cs="Times New Roman"/>
          <w:sz w:val="28"/>
          <w:szCs w:val="28"/>
          <w:lang w:eastAsia="ru-RU"/>
        </w:rPr>
        <w:t xml:space="preserve">плановых </w:t>
      </w:r>
      <w:r w:rsidR="00AD29B2" w:rsidRPr="00933F15">
        <w:rPr>
          <w:rFonts w:ascii="Times New Roman" w:hAnsi="Times New Roman" w:cs="Times New Roman"/>
          <w:sz w:val="28"/>
          <w:szCs w:val="28"/>
          <w:lang w:eastAsia="ru-RU"/>
        </w:rPr>
        <w:t>показателей</w:t>
      </w:r>
      <w:r w:rsidR="002A581E" w:rsidRPr="00933F15">
        <w:rPr>
          <w:rFonts w:ascii="Times New Roman" w:hAnsi="Times New Roman" w:cs="Times New Roman"/>
          <w:sz w:val="28"/>
          <w:szCs w:val="28"/>
          <w:lang w:eastAsia="ru-RU"/>
        </w:rPr>
        <w:t xml:space="preserve"> на </w:t>
      </w:r>
      <w:r w:rsidR="002033F1" w:rsidRPr="00933F15">
        <w:rPr>
          <w:rFonts w:ascii="Times New Roman" w:hAnsi="Times New Roman" w:cs="Times New Roman"/>
          <w:sz w:val="28"/>
          <w:szCs w:val="28"/>
          <w:lang w:eastAsia="ru-RU"/>
        </w:rPr>
        <w:t>6 162,6</w:t>
      </w:r>
      <w:r w:rsidR="002A581E" w:rsidRPr="00933F15">
        <w:rPr>
          <w:rFonts w:ascii="Times New Roman" w:hAnsi="Times New Roman" w:cs="Times New Roman"/>
          <w:sz w:val="28"/>
          <w:szCs w:val="28"/>
          <w:lang w:eastAsia="ru-RU"/>
        </w:rPr>
        <w:t xml:space="preserve"> тыс. рублей и </w:t>
      </w:r>
      <w:r w:rsidR="002058B6" w:rsidRPr="00933F15">
        <w:rPr>
          <w:rFonts w:ascii="Times New Roman" w:hAnsi="Times New Roman" w:cs="Times New Roman"/>
          <w:sz w:val="28"/>
          <w:szCs w:val="28"/>
          <w:lang w:eastAsia="ru-RU"/>
        </w:rPr>
        <w:t>состав</w:t>
      </w:r>
      <w:r w:rsidR="002A581E" w:rsidRPr="00933F15">
        <w:rPr>
          <w:rFonts w:ascii="Times New Roman" w:hAnsi="Times New Roman" w:cs="Times New Roman"/>
          <w:sz w:val="28"/>
          <w:szCs w:val="28"/>
          <w:lang w:eastAsia="ru-RU"/>
        </w:rPr>
        <w:t>ило</w:t>
      </w:r>
      <w:r w:rsidR="002058B6" w:rsidRPr="00933F15">
        <w:rPr>
          <w:rFonts w:ascii="Times New Roman" w:hAnsi="Times New Roman" w:cs="Times New Roman"/>
          <w:sz w:val="28"/>
          <w:szCs w:val="28"/>
          <w:lang w:eastAsia="ru-RU"/>
        </w:rPr>
        <w:t xml:space="preserve"> </w:t>
      </w:r>
      <w:r w:rsidR="002033F1" w:rsidRPr="00933F15">
        <w:rPr>
          <w:rFonts w:ascii="Times New Roman" w:hAnsi="Times New Roman" w:cs="Times New Roman"/>
          <w:sz w:val="28"/>
          <w:szCs w:val="28"/>
          <w:lang w:eastAsia="ru-RU"/>
        </w:rPr>
        <w:t>96,3</w:t>
      </w:r>
      <w:r w:rsidR="00835982" w:rsidRPr="00933F15">
        <w:rPr>
          <w:rFonts w:ascii="Times New Roman" w:hAnsi="Times New Roman" w:cs="Times New Roman"/>
          <w:sz w:val="28"/>
          <w:szCs w:val="28"/>
          <w:lang w:eastAsia="ru-RU"/>
        </w:rPr>
        <w:t>%</w:t>
      </w:r>
      <w:r w:rsidR="002033F1" w:rsidRPr="00933F15">
        <w:rPr>
          <w:rFonts w:ascii="Times New Roman" w:hAnsi="Times New Roman" w:cs="Times New Roman"/>
          <w:sz w:val="28"/>
          <w:szCs w:val="28"/>
          <w:lang w:eastAsia="ru-RU"/>
        </w:rPr>
        <w:t xml:space="preserve"> или 58 566,9 тыс. рублей</w:t>
      </w:r>
      <w:r w:rsidR="00835982" w:rsidRPr="00933F15">
        <w:rPr>
          <w:rFonts w:ascii="Times New Roman" w:hAnsi="Times New Roman" w:cs="Times New Roman"/>
          <w:sz w:val="28"/>
          <w:szCs w:val="28"/>
          <w:lang w:eastAsia="ru-RU"/>
        </w:rPr>
        <w:t>.</w:t>
      </w:r>
    </w:p>
    <w:p w:rsidR="00A04707" w:rsidRDefault="002033F1" w:rsidP="00F9761B">
      <w:pPr>
        <w:spacing w:after="0"/>
        <w:ind w:firstLine="709"/>
        <w:jc w:val="both"/>
        <w:rPr>
          <w:rFonts w:ascii="Times New Roman" w:hAnsi="Times New Roman" w:cs="Times New Roman"/>
          <w:sz w:val="28"/>
          <w:szCs w:val="28"/>
          <w:lang w:eastAsia="ru-RU"/>
        </w:rPr>
      </w:pPr>
      <w:r w:rsidRPr="00933F15">
        <w:rPr>
          <w:rFonts w:ascii="Times New Roman" w:hAnsi="Times New Roman" w:cs="Times New Roman"/>
          <w:sz w:val="28"/>
          <w:szCs w:val="28"/>
          <w:lang w:eastAsia="ru-RU"/>
        </w:rPr>
        <w:t>Увеличилась</w:t>
      </w:r>
      <w:r w:rsidR="00F13613" w:rsidRPr="00933F15">
        <w:rPr>
          <w:rFonts w:ascii="Times New Roman" w:hAnsi="Times New Roman" w:cs="Times New Roman"/>
          <w:sz w:val="28"/>
          <w:szCs w:val="28"/>
          <w:lang w:eastAsia="ru-RU"/>
        </w:rPr>
        <w:t xml:space="preserve"> </w:t>
      </w:r>
      <w:r w:rsidR="004B0294" w:rsidRPr="00933F15">
        <w:rPr>
          <w:rFonts w:ascii="Times New Roman" w:hAnsi="Times New Roman" w:cs="Times New Roman"/>
          <w:sz w:val="28"/>
          <w:szCs w:val="28"/>
          <w:lang w:eastAsia="ru-RU"/>
        </w:rPr>
        <w:t xml:space="preserve">доля </w:t>
      </w:r>
      <w:r w:rsidR="00B147A4" w:rsidRPr="00933F15">
        <w:rPr>
          <w:rFonts w:ascii="Times New Roman" w:hAnsi="Times New Roman" w:cs="Times New Roman"/>
          <w:sz w:val="28"/>
          <w:szCs w:val="28"/>
          <w:lang w:eastAsia="ru-RU"/>
        </w:rPr>
        <w:t xml:space="preserve">поступлений </w:t>
      </w:r>
      <w:r w:rsidR="004B0294" w:rsidRPr="00933F15">
        <w:rPr>
          <w:rFonts w:ascii="Times New Roman" w:hAnsi="Times New Roman" w:cs="Times New Roman"/>
          <w:sz w:val="28"/>
          <w:szCs w:val="28"/>
          <w:lang w:eastAsia="ru-RU"/>
        </w:rPr>
        <w:t xml:space="preserve">доходов </w:t>
      </w:r>
      <w:r w:rsidR="00820AC6" w:rsidRPr="00933F15">
        <w:rPr>
          <w:rFonts w:ascii="Times New Roman" w:hAnsi="Times New Roman" w:cs="Times New Roman"/>
          <w:sz w:val="28"/>
          <w:szCs w:val="28"/>
          <w:lang w:eastAsia="ru-RU"/>
        </w:rPr>
        <w:t xml:space="preserve">от использования имущества </w:t>
      </w:r>
      <w:r w:rsidR="00F13613" w:rsidRPr="00933F15">
        <w:rPr>
          <w:rFonts w:ascii="Times New Roman" w:hAnsi="Times New Roman" w:cs="Times New Roman"/>
          <w:sz w:val="28"/>
          <w:szCs w:val="28"/>
          <w:lang w:eastAsia="ru-RU"/>
        </w:rPr>
        <w:t xml:space="preserve">с </w:t>
      </w:r>
      <w:r w:rsidRPr="00933F15">
        <w:rPr>
          <w:rFonts w:ascii="Times New Roman" w:hAnsi="Times New Roman" w:cs="Times New Roman"/>
          <w:sz w:val="28"/>
          <w:szCs w:val="28"/>
          <w:lang w:eastAsia="ru-RU"/>
        </w:rPr>
        <w:t>2,9</w:t>
      </w:r>
      <w:r w:rsidR="00820AC6" w:rsidRPr="00933F15">
        <w:rPr>
          <w:rFonts w:ascii="Times New Roman" w:hAnsi="Times New Roman" w:cs="Times New Roman"/>
          <w:sz w:val="28"/>
          <w:szCs w:val="28"/>
          <w:lang w:eastAsia="ru-RU"/>
        </w:rPr>
        <w:t>%</w:t>
      </w:r>
      <w:r w:rsidR="000170B2" w:rsidRPr="00933F15">
        <w:rPr>
          <w:rFonts w:ascii="Times New Roman" w:hAnsi="Times New Roman" w:cs="Times New Roman"/>
          <w:sz w:val="28"/>
          <w:szCs w:val="28"/>
          <w:lang w:eastAsia="ru-RU"/>
        </w:rPr>
        <w:t xml:space="preserve"> </w:t>
      </w:r>
      <w:r w:rsidR="00820AC6" w:rsidRPr="00933F15">
        <w:rPr>
          <w:rFonts w:ascii="Times New Roman" w:hAnsi="Times New Roman" w:cs="Times New Roman"/>
          <w:sz w:val="28"/>
          <w:szCs w:val="28"/>
          <w:lang w:eastAsia="ru-RU"/>
        </w:rPr>
        <w:t xml:space="preserve">в </w:t>
      </w:r>
      <w:r w:rsidR="00375141" w:rsidRPr="00933F15">
        <w:rPr>
          <w:rFonts w:ascii="Times New Roman" w:hAnsi="Times New Roman" w:cs="Times New Roman"/>
          <w:sz w:val="28"/>
          <w:szCs w:val="28"/>
          <w:lang w:eastAsia="ru-RU"/>
        </w:rPr>
        <w:t>2018</w:t>
      </w:r>
      <w:r w:rsidR="00820AC6" w:rsidRPr="00933F15">
        <w:rPr>
          <w:rFonts w:ascii="Times New Roman" w:hAnsi="Times New Roman" w:cs="Times New Roman"/>
          <w:sz w:val="28"/>
          <w:szCs w:val="28"/>
          <w:lang w:eastAsia="ru-RU"/>
        </w:rPr>
        <w:t xml:space="preserve"> году</w:t>
      </w:r>
      <w:r w:rsidR="00F13613" w:rsidRPr="00933F15">
        <w:rPr>
          <w:rFonts w:ascii="Times New Roman" w:hAnsi="Times New Roman" w:cs="Times New Roman"/>
          <w:sz w:val="28"/>
          <w:szCs w:val="28"/>
          <w:lang w:eastAsia="ru-RU"/>
        </w:rPr>
        <w:t xml:space="preserve"> до </w:t>
      </w:r>
      <w:r w:rsidRPr="00933F15">
        <w:rPr>
          <w:rFonts w:ascii="Times New Roman" w:hAnsi="Times New Roman" w:cs="Times New Roman"/>
          <w:sz w:val="28"/>
          <w:szCs w:val="28"/>
          <w:lang w:eastAsia="ru-RU"/>
        </w:rPr>
        <w:t>4,1</w:t>
      </w:r>
      <w:r w:rsidR="00F13613" w:rsidRPr="00933F15">
        <w:rPr>
          <w:rFonts w:ascii="Times New Roman" w:hAnsi="Times New Roman" w:cs="Times New Roman"/>
          <w:sz w:val="28"/>
          <w:szCs w:val="28"/>
          <w:lang w:eastAsia="ru-RU"/>
        </w:rPr>
        <w:t>%</w:t>
      </w:r>
      <w:r w:rsidR="000170B2" w:rsidRPr="00933F15">
        <w:rPr>
          <w:rFonts w:ascii="Times New Roman" w:hAnsi="Times New Roman" w:cs="Times New Roman"/>
          <w:sz w:val="28"/>
          <w:szCs w:val="28"/>
          <w:lang w:eastAsia="ru-RU"/>
        </w:rPr>
        <w:t xml:space="preserve"> </w:t>
      </w:r>
      <w:r w:rsidR="00F13613" w:rsidRPr="00933F15">
        <w:rPr>
          <w:rFonts w:ascii="Times New Roman" w:hAnsi="Times New Roman" w:cs="Times New Roman"/>
          <w:sz w:val="28"/>
          <w:szCs w:val="28"/>
          <w:lang w:eastAsia="ru-RU"/>
        </w:rPr>
        <w:t xml:space="preserve">в </w:t>
      </w:r>
      <w:r w:rsidR="00375141" w:rsidRPr="00933F15">
        <w:rPr>
          <w:rFonts w:ascii="Times New Roman" w:hAnsi="Times New Roman" w:cs="Times New Roman"/>
          <w:sz w:val="28"/>
          <w:szCs w:val="28"/>
          <w:lang w:eastAsia="ru-RU"/>
        </w:rPr>
        <w:t>2019</w:t>
      </w:r>
      <w:r w:rsidR="00F13613" w:rsidRPr="00933F15">
        <w:rPr>
          <w:rFonts w:ascii="Times New Roman" w:hAnsi="Times New Roman" w:cs="Times New Roman"/>
          <w:sz w:val="28"/>
          <w:szCs w:val="28"/>
          <w:lang w:eastAsia="ru-RU"/>
        </w:rPr>
        <w:t xml:space="preserve"> году. Поступление данного вида доходов по </w:t>
      </w:r>
      <w:r w:rsidR="00F13613" w:rsidRPr="00933F15">
        <w:rPr>
          <w:rFonts w:ascii="Times New Roman" w:hAnsi="Times New Roman" w:cs="Times New Roman"/>
          <w:sz w:val="28"/>
          <w:szCs w:val="28"/>
          <w:lang w:eastAsia="ru-RU"/>
        </w:rPr>
        <w:lastRenderedPageBreak/>
        <w:t xml:space="preserve">сравнению с </w:t>
      </w:r>
      <w:r w:rsidR="00375141" w:rsidRPr="00933F15">
        <w:rPr>
          <w:rFonts w:ascii="Times New Roman" w:hAnsi="Times New Roman" w:cs="Times New Roman"/>
          <w:sz w:val="28"/>
          <w:szCs w:val="28"/>
          <w:lang w:eastAsia="ru-RU"/>
        </w:rPr>
        <w:t>2018</w:t>
      </w:r>
      <w:r w:rsidR="00F13613" w:rsidRPr="00933F15">
        <w:rPr>
          <w:rFonts w:ascii="Times New Roman" w:hAnsi="Times New Roman" w:cs="Times New Roman"/>
          <w:sz w:val="28"/>
          <w:szCs w:val="28"/>
          <w:lang w:eastAsia="ru-RU"/>
        </w:rPr>
        <w:t xml:space="preserve"> годом </w:t>
      </w:r>
      <w:r w:rsidRPr="00933F15">
        <w:rPr>
          <w:rFonts w:ascii="Times New Roman" w:hAnsi="Times New Roman" w:cs="Times New Roman"/>
          <w:sz w:val="28"/>
          <w:szCs w:val="28"/>
          <w:lang w:eastAsia="ru-RU"/>
        </w:rPr>
        <w:t>возросло</w:t>
      </w:r>
      <w:r w:rsidR="00F13613" w:rsidRPr="00933F15">
        <w:rPr>
          <w:rFonts w:ascii="Times New Roman" w:hAnsi="Times New Roman" w:cs="Times New Roman"/>
          <w:sz w:val="28"/>
          <w:szCs w:val="28"/>
          <w:lang w:eastAsia="ru-RU"/>
        </w:rPr>
        <w:t xml:space="preserve"> на </w:t>
      </w:r>
      <w:r w:rsidRPr="00933F15">
        <w:rPr>
          <w:rFonts w:ascii="Times New Roman" w:hAnsi="Times New Roman" w:cs="Times New Roman"/>
          <w:sz w:val="28"/>
          <w:szCs w:val="28"/>
          <w:lang w:eastAsia="ru-RU"/>
        </w:rPr>
        <w:t xml:space="preserve">1 881,2 </w:t>
      </w:r>
      <w:r w:rsidR="00A3354F" w:rsidRPr="00933F15">
        <w:rPr>
          <w:rFonts w:ascii="Times New Roman" w:hAnsi="Times New Roman" w:cs="Times New Roman"/>
          <w:sz w:val="28"/>
          <w:szCs w:val="28"/>
          <w:lang w:eastAsia="ru-RU"/>
        </w:rPr>
        <w:t xml:space="preserve">тыс. рублей или на </w:t>
      </w:r>
      <w:r w:rsidRPr="00933F15">
        <w:rPr>
          <w:rFonts w:ascii="Times New Roman" w:hAnsi="Times New Roman" w:cs="Times New Roman"/>
          <w:sz w:val="28"/>
          <w:szCs w:val="28"/>
          <w:lang w:eastAsia="ru-RU"/>
        </w:rPr>
        <w:t>44,6</w:t>
      </w:r>
      <w:r w:rsidR="00F13613" w:rsidRPr="00933F15">
        <w:rPr>
          <w:rFonts w:ascii="Times New Roman" w:hAnsi="Times New Roman" w:cs="Times New Roman"/>
          <w:sz w:val="28"/>
          <w:szCs w:val="28"/>
          <w:lang w:eastAsia="ru-RU"/>
        </w:rPr>
        <w:t xml:space="preserve">%. По итогам </w:t>
      </w:r>
      <w:r w:rsidR="00375141" w:rsidRPr="00933F15">
        <w:rPr>
          <w:rFonts w:ascii="Times New Roman" w:hAnsi="Times New Roman" w:cs="Times New Roman"/>
          <w:sz w:val="28"/>
          <w:szCs w:val="28"/>
          <w:lang w:eastAsia="ru-RU"/>
        </w:rPr>
        <w:t>2019</w:t>
      </w:r>
      <w:r w:rsidR="00F13613" w:rsidRPr="00933F15">
        <w:rPr>
          <w:rFonts w:ascii="Times New Roman" w:hAnsi="Times New Roman" w:cs="Times New Roman"/>
          <w:sz w:val="28"/>
          <w:szCs w:val="28"/>
          <w:lang w:eastAsia="ru-RU"/>
        </w:rPr>
        <w:t xml:space="preserve"> года в бюджет Поселения поступило </w:t>
      </w:r>
      <w:r w:rsidRPr="00933F15">
        <w:rPr>
          <w:rFonts w:ascii="Times New Roman" w:hAnsi="Times New Roman" w:cs="Times New Roman"/>
          <w:sz w:val="28"/>
          <w:szCs w:val="28"/>
          <w:lang w:eastAsia="ru-RU"/>
        </w:rPr>
        <w:t xml:space="preserve">6 102,0 </w:t>
      </w:r>
      <w:r w:rsidR="00F13613" w:rsidRPr="00933F15">
        <w:rPr>
          <w:rFonts w:ascii="Times New Roman" w:hAnsi="Times New Roman" w:cs="Times New Roman"/>
          <w:sz w:val="28"/>
          <w:szCs w:val="28"/>
          <w:lang w:eastAsia="ru-RU"/>
        </w:rPr>
        <w:t xml:space="preserve">тыс. рублей, что на </w:t>
      </w:r>
      <w:r w:rsidR="006C4302" w:rsidRPr="00933F15">
        <w:rPr>
          <w:rFonts w:ascii="Times New Roman" w:hAnsi="Times New Roman" w:cs="Times New Roman"/>
          <w:sz w:val="28"/>
          <w:szCs w:val="28"/>
          <w:lang w:eastAsia="ru-RU"/>
        </w:rPr>
        <w:t xml:space="preserve">    </w:t>
      </w:r>
      <w:r w:rsidRPr="00933F15">
        <w:rPr>
          <w:rFonts w:ascii="Times New Roman" w:hAnsi="Times New Roman" w:cs="Times New Roman"/>
          <w:sz w:val="28"/>
          <w:szCs w:val="28"/>
          <w:lang w:eastAsia="ru-RU"/>
        </w:rPr>
        <w:t xml:space="preserve">1 738,6 </w:t>
      </w:r>
      <w:r w:rsidR="00F13613" w:rsidRPr="00933F15">
        <w:rPr>
          <w:rFonts w:ascii="Times New Roman" w:hAnsi="Times New Roman" w:cs="Times New Roman"/>
          <w:sz w:val="28"/>
          <w:szCs w:val="28"/>
          <w:lang w:eastAsia="ru-RU"/>
        </w:rPr>
        <w:t xml:space="preserve">тыс. рублей или </w:t>
      </w:r>
      <w:r w:rsidR="008D1773" w:rsidRPr="00933F15">
        <w:rPr>
          <w:rFonts w:ascii="Times New Roman" w:hAnsi="Times New Roman" w:cs="Times New Roman"/>
          <w:sz w:val="28"/>
          <w:szCs w:val="28"/>
          <w:lang w:eastAsia="ru-RU"/>
        </w:rPr>
        <w:t xml:space="preserve">на </w:t>
      </w:r>
      <w:r w:rsidRPr="00933F15">
        <w:rPr>
          <w:rFonts w:ascii="Times New Roman" w:hAnsi="Times New Roman" w:cs="Times New Roman"/>
          <w:sz w:val="28"/>
          <w:szCs w:val="28"/>
          <w:lang w:eastAsia="ru-RU"/>
        </w:rPr>
        <w:t>39,8</w:t>
      </w:r>
      <w:r w:rsidR="00F13613" w:rsidRPr="00933F15">
        <w:rPr>
          <w:rFonts w:ascii="Times New Roman" w:hAnsi="Times New Roman" w:cs="Times New Roman"/>
          <w:sz w:val="28"/>
          <w:szCs w:val="28"/>
          <w:lang w:eastAsia="ru-RU"/>
        </w:rPr>
        <w:t xml:space="preserve">% </w:t>
      </w:r>
      <w:r w:rsidRPr="00933F15">
        <w:rPr>
          <w:rFonts w:ascii="Times New Roman" w:hAnsi="Times New Roman" w:cs="Times New Roman"/>
          <w:sz w:val="28"/>
          <w:szCs w:val="28"/>
          <w:lang w:eastAsia="ru-RU"/>
        </w:rPr>
        <w:t>больше</w:t>
      </w:r>
      <w:r w:rsidR="00F13613" w:rsidRPr="00933F15">
        <w:rPr>
          <w:rFonts w:ascii="Times New Roman" w:hAnsi="Times New Roman" w:cs="Times New Roman"/>
          <w:sz w:val="28"/>
          <w:szCs w:val="28"/>
          <w:lang w:eastAsia="ru-RU"/>
        </w:rPr>
        <w:t xml:space="preserve"> утве</w:t>
      </w:r>
      <w:r w:rsidR="00D748A1" w:rsidRPr="00933F15">
        <w:rPr>
          <w:rFonts w:ascii="Times New Roman" w:hAnsi="Times New Roman" w:cs="Times New Roman"/>
          <w:sz w:val="28"/>
          <w:szCs w:val="28"/>
          <w:lang w:eastAsia="ru-RU"/>
        </w:rPr>
        <w:t>р</w:t>
      </w:r>
      <w:r w:rsidR="00F13613" w:rsidRPr="00933F15">
        <w:rPr>
          <w:rFonts w:ascii="Times New Roman" w:hAnsi="Times New Roman" w:cs="Times New Roman"/>
          <w:sz w:val="28"/>
          <w:szCs w:val="28"/>
          <w:lang w:eastAsia="ru-RU"/>
        </w:rPr>
        <w:t>жденных</w:t>
      </w:r>
      <w:r w:rsidR="000724C4" w:rsidRPr="00933F15">
        <w:rPr>
          <w:rFonts w:ascii="Times New Roman" w:hAnsi="Times New Roman" w:cs="Times New Roman"/>
          <w:sz w:val="28"/>
          <w:szCs w:val="28"/>
          <w:lang w:eastAsia="ru-RU"/>
        </w:rPr>
        <w:t xml:space="preserve"> </w:t>
      </w:r>
      <w:r w:rsidR="00D748A1" w:rsidRPr="00933F15">
        <w:rPr>
          <w:rFonts w:ascii="Times New Roman" w:hAnsi="Times New Roman" w:cs="Times New Roman"/>
          <w:sz w:val="28"/>
          <w:szCs w:val="28"/>
          <w:lang w:eastAsia="ru-RU"/>
        </w:rPr>
        <w:t>бюджетных назначений.</w:t>
      </w:r>
    </w:p>
    <w:p w:rsidR="00971E38" w:rsidRDefault="00971E38" w:rsidP="00971E38">
      <w:pPr>
        <w:spacing w:after="0"/>
        <w:jc w:val="both"/>
        <w:rPr>
          <w:rFonts w:ascii="Times New Roman" w:hAnsi="Times New Roman" w:cs="Times New Roman"/>
          <w:sz w:val="28"/>
          <w:szCs w:val="28"/>
          <w:lang w:eastAsia="ru-RU"/>
        </w:rPr>
      </w:pPr>
      <w:r w:rsidRPr="00971E38">
        <w:rPr>
          <w:rFonts w:ascii="Times New Roman" w:hAnsi="Times New Roman" w:cs="Times New Roman"/>
          <w:noProof/>
          <w:sz w:val="28"/>
          <w:szCs w:val="28"/>
          <w:lang w:eastAsia="ru-RU"/>
        </w:rPr>
        <w:drawing>
          <wp:inline distT="0" distB="0" distL="0" distR="0">
            <wp:extent cx="6409046" cy="4210335"/>
            <wp:effectExtent l="19050" t="0" r="0" b="0"/>
            <wp:docPr id="14"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44E3B" w:rsidRDefault="00044E3B" w:rsidP="00CF45A7">
      <w:pPr>
        <w:spacing w:after="0"/>
        <w:ind w:firstLine="709"/>
        <w:jc w:val="both"/>
        <w:rPr>
          <w:rFonts w:ascii="Times New Roman" w:hAnsi="Times New Roman" w:cs="Times New Roman"/>
          <w:sz w:val="28"/>
          <w:szCs w:val="28"/>
          <w:lang w:eastAsia="ru-RU"/>
        </w:rPr>
      </w:pPr>
    </w:p>
    <w:p w:rsidR="00270066" w:rsidRDefault="00270066" w:rsidP="00CF45A7">
      <w:pPr>
        <w:spacing w:after="0"/>
        <w:ind w:firstLine="709"/>
        <w:jc w:val="both"/>
        <w:rPr>
          <w:rFonts w:ascii="Times New Roman" w:hAnsi="Times New Roman" w:cs="Times New Roman"/>
          <w:sz w:val="28"/>
          <w:szCs w:val="28"/>
          <w:lang w:eastAsia="ru-RU"/>
        </w:rPr>
      </w:pPr>
      <w:r w:rsidRPr="00933F15">
        <w:rPr>
          <w:rFonts w:ascii="Times New Roman" w:hAnsi="Times New Roman" w:cs="Times New Roman"/>
          <w:sz w:val="28"/>
          <w:szCs w:val="28"/>
          <w:lang w:eastAsia="ru-RU"/>
        </w:rPr>
        <w:t xml:space="preserve">В целом исполнение доходной части бюджета Поселения составило </w:t>
      </w:r>
      <w:r w:rsidR="006C4302" w:rsidRPr="00933F15">
        <w:rPr>
          <w:rFonts w:ascii="Times New Roman" w:hAnsi="Times New Roman" w:cs="Times New Roman"/>
          <w:sz w:val="28"/>
          <w:szCs w:val="28"/>
          <w:lang w:eastAsia="ru-RU"/>
        </w:rPr>
        <w:t>9</w:t>
      </w:r>
      <w:r w:rsidR="004D48A2" w:rsidRPr="00933F15">
        <w:rPr>
          <w:rFonts w:ascii="Times New Roman" w:hAnsi="Times New Roman" w:cs="Times New Roman"/>
          <w:sz w:val="28"/>
          <w:szCs w:val="28"/>
          <w:lang w:eastAsia="ru-RU"/>
        </w:rPr>
        <w:t>7,6</w:t>
      </w:r>
      <w:r w:rsidRPr="00933F15">
        <w:rPr>
          <w:rFonts w:ascii="Times New Roman" w:hAnsi="Times New Roman" w:cs="Times New Roman"/>
          <w:sz w:val="28"/>
          <w:szCs w:val="28"/>
          <w:lang w:eastAsia="ru-RU"/>
        </w:rPr>
        <w:t xml:space="preserve">%, а в части налоговых и неналоговых доходов  бюджетные назначения выполнены на </w:t>
      </w:r>
      <w:r w:rsidR="004D48A2" w:rsidRPr="00933F15">
        <w:rPr>
          <w:rFonts w:ascii="Times New Roman" w:hAnsi="Times New Roman" w:cs="Times New Roman"/>
          <w:sz w:val="28"/>
          <w:szCs w:val="28"/>
          <w:lang w:eastAsia="ru-RU"/>
        </w:rPr>
        <w:t>97,2</w:t>
      </w:r>
      <w:r w:rsidR="006C4302" w:rsidRPr="00933F15">
        <w:rPr>
          <w:rFonts w:ascii="Times New Roman" w:hAnsi="Times New Roman" w:cs="Times New Roman"/>
          <w:sz w:val="28"/>
          <w:szCs w:val="28"/>
          <w:lang w:eastAsia="ru-RU"/>
        </w:rPr>
        <w:t>%</w:t>
      </w:r>
      <w:r w:rsidR="00582381" w:rsidRPr="00933F15">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69393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p>
    <w:p w:rsidR="006C28FE" w:rsidRPr="00616E70" w:rsidRDefault="006C28FE" w:rsidP="000F302A">
      <w:pPr>
        <w:spacing w:after="0" w:line="240" w:lineRule="auto"/>
        <w:ind w:firstLine="709"/>
        <w:jc w:val="both"/>
        <w:rPr>
          <w:rFonts w:ascii="Times New Roman" w:hAnsi="Times New Roman" w:cs="Times New Roman"/>
          <w:sz w:val="16"/>
          <w:szCs w:val="16"/>
          <w:lang w:eastAsia="ru-RU"/>
        </w:rPr>
      </w:pPr>
    </w:p>
    <w:p w:rsidR="006C28FE" w:rsidRPr="003E450E" w:rsidRDefault="00221A22" w:rsidP="0098553C">
      <w:pPr>
        <w:spacing w:before="120" w:after="0" w:line="240" w:lineRule="auto"/>
        <w:ind w:firstLine="720"/>
        <w:jc w:val="both"/>
        <w:rPr>
          <w:rFonts w:ascii="Times New Roman" w:hAnsi="Times New Roman" w:cs="Times New Roman"/>
          <w:b/>
          <w:bCs/>
          <w:sz w:val="28"/>
          <w:szCs w:val="28"/>
          <w:lang w:eastAsia="ru-RU"/>
        </w:rPr>
      </w:pPr>
      <w:r w:rsidRPr="003E450E">
        <w:rPr>
          <w:rFonts w:ascii="Times New Roman" w:hAnsi="Times New Roman" w:cs="Times New Roman"/>
          <w:b/>
          <w:bCs/>
          <w:sz w:val="28"/>
          <w:szCs w:val="28"/>
          <w:lang w:eastAsia="ru-RU"/>
        </w:rPr>
        <w:t>2.</w:t>
      </w:r>
      <w:r w:rsidR="001B1EE2">
        <w:rPr>
          <w:rFonts w:ascii="Times New Roman" w:hAnsi="Times New Roman" w:cs="Times New Roman"/>
          <w:b/>
          <w:bCs/>
          <w:sz w:val="28"/>
          <w:szCs w:val="28"/>
          <w:lang w:eastAsia="ru-RU"/>
        </w:rPr>
        <w:t>5</w:t>
      </w:r>
      <w:r w:rsidRPr="003E450E">
        <w:rPr>
          <w:rFonts w:ascii="Times New Roman" w:hAnsi="Times New Roman" w:cs="Times New Roman"/>
          <w:b/>
          <w:bCs/>
          <w:sz w:val="28"/>
          <w:szCs w:val="28"/>
          <w:lang w:eastAsia="ru-RU"/>
        </w:rPr>
        <w:t>.</w:t>
      </w:r>
      <w:r w:rsidR="00734C26" w:rsidRPr="003E450E">
        <w:rPr>
          <w:rFonts w:ascii="Times New Roman" w:hAnsi="Times New Roman" w:cs="Times New Roman"/>
          <w:b/>
          <w:bCs/>
          <w:sz w:val="28"/>
          <w:szCs w:val="28"/>
          <w:lang w:eastAsia="ru-RU"/>
        </w:rPr>
        <w:t xml:space="preserve"> </w:t>
      </w:r>
      <w:r w:rsidR="006C28FE" w:rsidRPr="003E450E">
        <w:rPr>
          <w:rFonts w:ascii="Times New Roman" w:hAnsi="Times New Roman" w:cs="Times New Roman"/>
          <w:b/>
          <w:bCs/>
          <w:sz w:val="28"/>
          <w:szCs w:val="28"/>
          <w:lang w:eastAsia="ru-RU"/>
        </w:rPr>
        <w:t>Анализ исполнения расходной части бюджета Поселения</w:t>
      </w:r>
    </w:p>
    <w:p w:rsidR="003C17F2" w:rsidRPr="003E5070" w:rsidRDefault="00D34A53" w:rsidP="0098553C">
      <w:pPr>
        <w:spacing w:before="120" w:after="0" w:line="240" w:lineRule="auto"/>
        <w:ind w:firstLine="720"/>
        <w:jc w:val="both"/>
        <w:rPr>
          <w:rFonts w:ascii="Times New Roman" w:hAnsi="Times New Roman" w:cs="Times New Roman"/>
          <w:bCs/>
          <w:sz w:val="28"/>
          <w:szCs w:val="28"/>
          <w:lang w:eastAsia="ru-RU"/>
        </w:rPr>
      </w:pPr>
      <w:r w:rsidRPr="003E5070">
        <w:rPr>
          <w:rFonts w:ascii="Times New Roman" w:hAnsi="Times New Roman" w:cs="Times New Roman"/>
          <w:bCs/>
          <w:sz w:val="28"/>
          <w:szCs w:val="28"/>
          <w:lang w:eastAsia="ru-RU"/>
        </w:rPr>
        <w:t xml:space="preserve">Исполнение бюджета Поселения по расходам за </w:t>
      </w:r>
      <w:r w:rsidR="00375141" w:rsidRPr="003E5070">
        <w:rPr>
          <w:rFonts w:ascii="Times New Roman" w:hAnsi="Times New Roman" w:cs="Times New Roman"/>
          <w:bCs/>
          <w:sz w:val="28"/>
          <w:szCs w:val="28"/>
          <w:lang w:eastAsia="ru-RU"/>
        </w:rPr>
        <w:t>2019</w:t>
      </w:r>
      <w:r w:rsidRPr="003E5070">
        <w:rPr>
          <w:rFonts w:ascii="Times New Roman" w:hAnsi="Times New Roman" w:cs="Times New Roman"/>
          <w:bCs/>
          <w:sz w:val="28"/>
          <w:szCs w:val="28"/>
          <w:lang w:eastAsia="ru-RU"/>
        </w:rPr>
        <w:t xml:space="preserve"> год осуществлялось в соответствии с уточненным бюджетом и сводной бюджетной росписью</w:t>
      </w:r>
      <w:r w:rsidR="00F004C1" w:rsidRPr="003E5070">
        <w:rPr>
          <w:rFonts w:ascii="Times New Roman" w:hAnsi="Times New Roman" w:cs="Times New Roman"/>
          <w:bCs/>
          <w:sz w:val="28"/>
          <w:szCs w:val="28"/>
          <w:lang w:eastAsia="ru-RU"/>
        </w:rPr>
        <w:t>.</w:t>
      </w:r>
    </w:p>
    <w:p w:rsidR="00810A31" w:rsidRPr="003E5070" w:rsidRDefault="00F004C1" w:rsidP="00810A31">
      <w:pPr>
        <w:ind w:firstLine="708"/>
        <w:rPr>
          <w:rFonts w:ascii="Times New Roman" w:hAnsi="Times New Roman" w:cs="Times New Roman"/>
          <w:bCs/>
          <w:sz w:val="28"/>
          <w:szCs w:val="28"/>
          <w:lang w:eastAsia="ru-RU"/>
        </w:rPr>
      </w:pPr>
      <w:r w:rsidRPr="003E5070">
        <w:rPr>
          <w:rFonts w:ascii="Times New Roman" w:hAnsi="Times New Roman" w:cs="Times New Roman"/>
          <w:bCs/>
          <w:sz w:val="28"/>
          <w:szCs w:val="28"/>
          <w:lang w:eastAsia="ru-RU"/>
        </w:rPr>
        <w:t xml:space="preserve">В целом расходы бюджета Поселения исполнены в объеме </w:t>
      </w:r>
      <w:r w:rsidR="009F722B" w:rsidRPr="003E5070">
        <w:rPr>
          <w:rFonts w:ascii="Times New Roman" w:hAnsi="Times New Roman" w:cs="Times New Roman"/>
          <w:bCs/>
          <w:sz w:val="28"/>
          <w:szCs w:val="28"/>
          <w:lang w:eastAsia="ru-RU"/>
        </w:rPr>
        <w:t xml:space="preserve">150 346,8 </w:t>
      </w:r>
      <w:r w:rsidR="003E450E" w:rsidRPr="003E5070">
        <w:rPr>
          <w:rFonts w:ascii="Times New Roman" w:hAnsi="Times New Roman" w:cs="Times New Roman"/>
          <w:bCs/>
          <w:sz w:val="28"/>
          <w:szCs w:val="28"/>
          <w:lang w:eastAsia="ru-RU"/>
        </w:rPr>
        <w:t xml:space="preserve">тыс. рублей и составили </w:t>
      </w:r>
      <w:r w:rsidR="009F722B" w:rsidRPr="003E5070">
        <w:rPr>
          <w:rFonts w:ascii="Times New Roman" w:hAnsi="Times New Roman" w:cs="Times New Roman"/>
          <w:bCs/>
          <w:sz w:val="28"/>
          <w:szCs w:val="28"/>
          <w:lang w:eastAsia="ru-RU"/>
        </w:rPr>
        <w:t>87</w:t>
      </w:r>
      <w:r w:rsidRPr="003E5070">
        <w:rPr>
          <w:rFonts w:ascii="Times New Roman" w:hAnsi="Times New Roman" w:cs="Times New Roman"/>
          <w:bCs/>
          <w:sz w:val="28"/>
          <w:szCs w:val="28"/>
          <w:lang w:eastAsia="ru-RU"/>
        </w:rPr>
        <w:t>% от уточненного бюджета.</w:t>
      </w:r>
    </w:p>
    <w:p w:rsidR="00F004C1" w:rsidRPr="003E5070" w:rsidRDefault="003E450E" w:rsidP="003F0646">
      <w:pPr>
        <w:ind w:firstLine="708"/>
        <w:jc w:val="both"/>
        <w:rPr>
          <w:rFonts w:ascii="Times New Roman" w:hAnsi="Times New Roman" w:cs="Times New Roman"/>
          <w:sz w:val="28"/>
          <w:szCs w:val="28"/>
          <w:lang w:eastAsia="ru-RU"/>
        </w:rPr>
      </w:pPr>
      <w:r w:rsidRPr="003E5070">
        <w:rPr>
          <w:rFonts w:ascii="Times New Roman" w:hAnsi="Times New Roman" w:cs="Times New Roman"/>
          <w:sz w:val="28"/>
          <w:szCs w:val="28"/>
          <w:lang w:eastAsia="ru-RU"/>
        </w:rPr>
        <w:t>И</w:t>
      </w:r>
      <w:r w:rsidR="00F004C1" w:rsidRPr="003E5070">
        <w:rPr>
          <w:rFonts w:ascii="Times New Roman" w:hAnsi="Times New Roman" w:cs="Times New Roman"/>
          <w:sz w:val="28"/>
          <w:szCs w:val="28"/>
          <w:lang w:eastAsia="ru-RU"/>
        </w:rPr>
        <w:t>сполнени</w:t>
      </w:r>
      <w:r w:rsidRPr="003E5070">
        <w:rPr>
          <w:rFonts w:ascii="Times New Roman" w:hAnsi="Times New Roman" w:cs="Times New Roman"/>
          <w:sz w:val="28"/>
          <w:szCs w:val="28"/>
          <w:lang w:eastAsia="ru-RU"/>
        </w:rPr>
        <w:t>е</w:t>
      </w:r>
      <w:r w:rsidR="00F004C1" w:rsidRPr="003E5070">
        <w:rPr>
          <w:rFonts w:ascii="Times New Roman" w:hAnsi="Times New Roman" w:cs="Times New Roman"/>
          <w:sz w:val="28"/>
          <w:szCs w:val="28"/>
          <w:lang w:eastAsia="ru-RU"/>
        </w:rPr>
        <w:t xml:space="preserve"> бюджета Поселения по расходам за </w:t>
      </w:r>
      <w:r w:rsidR="00375141" w:rsidRPr="003E5070">
        <w:rPr>
          <w:rFonts w:ascii="Times New Roman" w:hAnsi="Times New Roman" w:cs="Times New Roman"/>
          <w:sz w:val="28"/>
          <w:szCs w:val="28"/>
          <w:lang w:eastAsia="ru-RU"/>
        </w:rPr>
        <w:t>2019</w:t>
      </w:r>
      <w:r w:rsidR="00F004C1" w:rsidRPr="003E5070">
        <w:rPr>
          <w:rFonts w:ascii="Times New Roman" w:hAnsi="Times New Roman" w:cs="Times New Roman"/>
          <w:sz w:val="28"/>
          <w:szCs w:val="28"/>
          <w:lang w:eastAsia="ru-RU"/>
        </w:rPr>
        <w:t xml:space="preserve"> год по отношению к исполнению бюджета Поселения по расходам за </w:t>
      </w:r>
      <w:r w:rsidR="00375141" w:rsidRPr="003E5070">
        <w:rPr>
          <w:rFonts w:ascii="Times New Roman" w:hAnsi="Times New Roman" w:cs="Times New Roman"/>
          <w:sz w:val="28"/>
          <w:szCs w:val="28"/>
          <w:lang w:eastAsia="ru-RU"/>
        </w:rPr>
        <w:t>2018</w:t>
      </w:r>
      <w:r w:rsidR="00F004C1" w:rsidRPr="003E5070">
        <w:rPr>
          <w:rFonts w:ascii="Times New Roman" w:hAnsi="Times New Roman" w:cs="Times New Roman"/>
          <w:sz w:val="28"/>
          <w:szCs w:val="28"/>
          <w:lang w:eastAsia="ru-RU"/>
        </w:rPr>
        <w:t xml:space="preserve"> год </w:t>
      </w:r>
      <w:r w:rsidR="00505A46" w:rsidRPr="003E5070">
        <w:rPr>
          <w:rFonts w:ascii="Times New Roman" w:hAnsi="Times New Roman" w:cs="Times New Roman"/>
          <w:sz w:val="28"/>
          <w:szCs w:val="28"/>
          <w:lang w:eastAsia="ru-RU"/>
        </w:rPr>
        <w:t>уменьшилось</w:t>
      </w:r>
      <w:r w:rsidRPr="003E5070">
        <w:rPr>
          <w:rFonts w:ascii="Times New Roman" w:hAnsi="Times New Roman" w:cs="Times New Roman"/>
          <w:sz w:val="28"/>
          <w:szCs w:val="28"/>
          <w:lang w:eastAsia="ru-RU"/>
        </w:rPr>
        <w:t xml:space="preserve"> на</w:t>
      </w:r>
      <w:r w:rsidR="003F0646" w:rsidRPr="003E5070">
        <w:rPr>
          <w:rFonts w:ascii="Times New Roman" w:hAnsi="Times New Roman" w:cs="Times New Roman"/>
          <w:sz w:val="28"/>
          <w:szCs w:val="28"/>
          <w:lang w:eastAsia="ru-RU"/>
        </w:rPr>
        <w:t xml:space="preserve">        </w:t>
      </w:r>
      <w:r w:rsidR="00BA39C5" w:rsidRPr="003E5070">
        <w:rPr>
          <w:rFonts w:ascii="Times New Roman" w:hAnsi="Times New Roman" w:cs="Times New Roman"/>
          <w:sz w:val="28"/>
          <w:szCs w:val="28"/>
          <w:lang w:eastAsia="ru-RU"/>
        </w:rPr>
        <w:t xml:space="preserve">8 178,6 </w:t>
      </w:r>
      <w:r w:rsidR="00F004C1" w:rsidRPr="003E5070">
        <w:rPr>
          <w:rFonts w:ascii="Times New Roman" w:hAnsi="Times New Roman" w:cs="Times New Roman"/>
          <w:sz w:val="28"/>
          <w:szCs w:val="28"/>
          <w:lang w:eastAsia="ru-RU"/>
        </w:rPr>
        <w:t>тыс. рублей и</w:t>
      </w:r>
      <w:r w:rsidR="005C4CF4" w:rsidRPr="003E5070">
        <w:rPr>
          <w:rFonts w:ascii="Times New Roman" w:hAnsi="Times New Roman" w:cs="Times New Roman"/>
          <w:sz w:val="28"/>
          <w:szCs w:val="28"/>
          <w:lang w:eastAsia="ru-RU"/>
        </w:rPr>
        <w:t xml:space="preserve">ли на </w:t>
      </w:r>
      <w:r w:rsidR="00BA39C5" w:rsidRPr="003E5070">
        <w:rPr>
          <w:rFonts w:ascii="Times New Roman" w:hAnsi="Times New Roman" w:cs="Times New Roman"/>
          <w:sz w:val="28"/>
          <w:szCs w:val="28"/>
          <w:lang w:eastAsia="ru-RU"/>
        </w:rPr>
        <w:t>5,2</w:t>
      </w:r>
      <w:r w:rsidR="00F004C1" w:rsidRPr="003E5070">
        <w:rPr>
          <w:rFonts w:ascii="Times New Roman" w:hAnsi="Times New Roman" w:cs="Times New Roman"/>
          <w:sz w:val="28"/>
          <w:szCs w:val="28"/>
          <w:lang w:eastAsia="ru-RU"/>
        </w:rPr>
        <w:t>%.</w:t>
      </w:r>
    </w:p>
    <w:p w:rsidR="00810A31" w:rsidRDefault="000D5C42" w:rsidP="00810A31">
      <w:pPr>
        <w:spacing w:after="0"/>
        <w:ind w:firstLine="709"/>
        <w:jc w:val="both"/>
        <w:rPr>
          <w:rFonts w:ascii="Times New Roman" w:hAnsi="Times New Roman" w:cs="Times New Roman"/>
          <w:sz w:val="28"/>
          <w:szCs w:val="28"/>
          <w:lang w:eastAsia="ru-RU"/>
        </w:rPr>
      </w:pPr>
      <w:r w:rsidRPr="003E5070">
        <w:rPr>
          <w:rFonts w:ascii="Times New Roman" w:hAnsi="Times New Roman" w:cs="Times New Roman"/>
          <w:sz w:val="28"/>
          <w:szCs w:val="28"/>
          <w:lang w:eastAsia="ru-RU"/>
        </w:rPr>
        <w:t xml:space="preserve">Как и в </w:t>
      </w:r>
      <w:r w:rsidR="00375141" w:rsidRPr="003E5070">
        <w:rPr>
          <w:rFonts w:ascii="Times New Roman" w:hAnsi="Times New Roman" w:cs="Times New Roman"/>
          <w:sz w:val="28"/>
          <w:szCs w:val="28"/>
          <w:lang w:eastAsia="ru-RU"/>
        </w:rPr>
        <w:t>2018</w:t>
      </w:r>
      <w:r w:rsidRPr="003E5070">
        <w:rPr>
          <w:rFonts w:ascii="Times New Roman" w:hAnsi="Times New Roman" w:cs="Times New Roman"/>
          <w:sz w:val="28"/>
          <w:szCs w:val="28"/>
          <w:lang w:eastAsia="ru-RU"/>
        </w:rPr>
        <w:t xml:space="preserve"> году</w:t>
      </w:r>
      <w:r w:rsidR="00EF1EFF" w:rsidRPr="003E5070">
        <w:rPr>
          <w:rFonts w:ascii="Times New Roman" w:hAnsi="Times New Roman" w:cs="Times New Roman"/>
          <w:sz w:val="28"/>
          <w:szCs w:val="28"/>
          <w:lang w:eastAsia="ru-RU"/>
        </w:rPr>
        <w:t>,</w:t>
      </w:r>
      <w:r w:rsidRPr="003E5070">
        <w:rPr>
          <w:rFonts w:ascii="Times New Roman" w:hAnsi="Times New Roman" w:cs="Times New Roman"/>
          <w:sz w:val="28"/>
          <w:szCs w:val="28"/>
          <w:lang w:eastAsia="ru-RU"/>
        </w:rPr>
        <w:t xml:space="preserve"> в </w:t>
      </w:r>
      <w:r w:rsidR="00375141" w:rsidRPr="003E5070">
        <w:rPr>
          <w:rFonts w:ascii="Times New Roman" w:hAnsi="Times New Roman" w:cs="Times New Roman"/>
          <w:sz w:val="28"/>
          <w:szCs w:val="28"/>
          <w:lang w:eastAsia="ru-RU"/>
        </w:rPr>
        <w:t>2019</w:t>
      </w:r>
      <w:r w:rsidRPr="003E5070">
        <w:rPr>
          <w:rFonts w:ascii="Times New Roman" w:hAnsi="Times New Roman" w:cs="Times New Roman"/>
          <w:sz w:val="28"/>
          <w:szCs w:val="28"/>
          <w:lang w:eastAsia="ru-RU"/>
        </w:rPr>
        <w:t xml:space="preserve"> году о</w:t>
      </w:r>
      <w:r w:rsidR="009A40EF" w:rsidRPr="003E5070">
        <w:rPr>
          <w:rFonts w:ascii="Times New Roman" w:hAnsi="Times New Roman" w:cs="Times New Roman"/>
          <w:sz w:val="28"/>
          <w:szCs w:val="28"/>
          <w:lang w:eastAsia="ru-RU"/>
        </w:rPr>
        <w:t>сновн</w:t>
      </w:r>
      <w:r w:rsidR="00FE56C6" w:rsidRPr="003E5070">
        <w:rPr>
          <w:rFonts w:ascii="Times New Roman" w:hAnsi="Times New Roman" w:cs="Times New Roman"/>
          <w:sz w:val="28"/>
          <w:szCs w:val="28"/>
          <w:lang w:eastAsia="ru-RU"/>
        </w:rPr>
        <w:t>ую долю</w:t>
      </w:r>
      <w:r w:rsidR="007673DA" w:rsidRPr="003E5070">
        <w:rPr>
          <w:rFonts w:ascii="Times New Roman" w:hAnsi="Times New Roman" w:cs="Times New Roman"/>
          <w:sz w:val="28"/>
          <w:szCs w:val="28"/>
          <w:lang w:eastAsia="ru-RU"/>
        </w:rPr>
        <w:t xml:space="preserve"> расходов сост</w:t>
      </w:r>
      <w:r w:rsidR="00FE56C6" w:rsidRPr="003E5070">
        <w:rPr>
          <w:rFonts w:ascii="Times New Roman" w:hAnsi="Times New Roman" w:cs="Times New Roman"/>
          <w:sz w:val="28"/>
          <w:szCs w:val="28"/>
          <w:lang w:eastAsia="ru-RU"/>
        </w:rPr>
        <w:t xml:space="preserve">авили расходы </w:t>
      </w:r>
      <w:r w:rsidR="000F302A" w:rsidRPr="003E5070">
        <w:rPr>
          <w:rFonts w:ascii="Times New Roman" w:hAnsi="Times New Roman" w:cs="Times New Roman"/>
          <w:sz w:val="28"/>
          <w:szCs w:val="28"/>
          <w:lang w:eastAsia="ru-RU"/>
        </w:rPr>
        <w:t xml:space="preserve">по разделам: </w:t>
      </w:r>
      <w:r w:rsidR="00D95CF5" w:rsidRPr="003E5070">
        <w:rPr>
          <w:rFonts w:ascii="Times New Roman" w:hAnsi="Times New Roman" w:cs="Times New Roman"/>
          <w:sz w:val="28"/>
          <w:szCs w:val="28"/>
          <w:lang w:eastAsia="ru-RU"/>
        </w:rPr>
        <w:t>«</w:t>
      </w:r>
      <w:r w:rsidR="00C60E60" w:rsidRPr="003E5070">
        <w:rPr>
          <w:rFonts w:ascii="Times New Roman" w:hAnsi="Times New Roman" w:cs="Times New Roman"/>
          <w:sz w:val="28"/>
          <w:szCs w:val="28"/>
          <w:lang w:eastAsia="ru-RU"/>
        </w:rPr>
        <w:t>Общегосударственные вопросы</w:t>
      </w:r>
      <w:r w:rsidR="00D95CF5" w:rsidRPr="003E5070">
        <w:rPr>
          <w:rFonts w:ascii="Times New Roman" w:hAnsi="Times New Roman" w:cs="Times New Roman"/>
          <w:sz w:val="28"/>
          <w:szCs w:val="28"/>
          <w:lang w:eastAsia="ru-RU"/>
        </w:rPr>
        <w:t>»</w:t>
      </w:r>
      <w:r w:rsidR="008F02B4" w:rsidRPr="003E5070">
        <w:rPr>
          <w:rFonts w:ascii="Times New Roman" w:hAnsi="Times New Roman" w:cs="Times New Roman"/>
          <w:sz w:val="28"/>
          <w:szCs w:val="28"/>
          <w:lang w:eastAsia="ru-RU"/>
        </w:rPr>
        <w:t xml:space="preserve"> (</w:t>
      </w:r>
      <w:r w:rsidR="00810A31" w:rsidRPr="003E5070">
        <w:rPr>
          <w:rFonts w:ascii="Times New Roman" w:hAnsi="Times New Roman" w:cs="Times New Roman"/>
          <w:sz w:val="28"/>
          <w:szCs w:val="28"/>
          <w:lang w:eastAsia="ru-RU"/>
        </w:rPr>
        <w:t xml:space="preserve">37 645,5 </w:t>
      </w:r>
      <w:r w:rsidR="008F02B4" w:rsidRPr="003E5070">
        <w:rPr>
          <w:rFonts w:ascii="Times New Roman" w:hAnsi="Times New Roman" w:cs="Times New Roman"/>
          <w:sz w:val="28"/>
          <w:szCs w:val="28"/>
          <w:lang w:eastAsia="ru-RU"/>
        </w:rPr>
        <w:t xml:space="preserve">тыс. рублей)  </w:t>
      </w:r>
      <w:r w:rsidR="008F02B4" w:rsidRPr="003E5070">
        <w:rPr>
          <w:rFonts w:ascii="Times New Roman" w:hAnsi="Times New Roman" w:cs="Times New Roman"/>
          <w:sz w:val="28"/>
          <w:szCs w:val="28"/>
          <w:lang w:eastAsia="ru-RU"/>
        </w:rPr>
        <w:lastRenderedPageBreak/>
        <w:t xml:space="preserve">- </w:t>
      </w:r>
      <w:r w:rsidR="00810A31" w:rsidRPr="003E5070">
        <w:rPr>
          <w:rFonts w:ascii="Times New Roman" w:hAnsi="Times New Roman" w:cs="Times New Roman"/>
          <w:sz w:val="28"/>
          <w:szCs w:val="28"/>
          <w:lang w:eastAsia="ru-RU"/>
        </w:rPr>
        <w:t>25</w:t>
      </w:r>
      <w:r w:rsidR="007673DA" w:rsidRPr="003E5070">
        <w:rPr>
          <w:rFonts w:ascii="Times New Roman" w:hAnsi="Times New Roman" w:cs="Times New Roman"/>
          <w:sz w:val="28"/>
          <w:szCs w:val="28"/>
          <w:lang w:eastAsia="ru-RU"/>
        </w:rPr>
        <w:t>%</w:t>
      </w:r>
      <w:r w:rsidR="000F302A" w:rsidRPr="003E5070">
        <w:rPr>
          <w:rFonts w:ascii="Times New Roman" w:hAnsi="Times New Roman" w:cs="Times New Roman"/>
          <w:sz w:val="28"/>
          <w:szCs w:val="28"/>
          <w:lang w:eastAsia="ru-RU"/>
        </w:rPr>
        <w:t>,</w:t>
      </w:r>
      <w:r w:rsidR="007673DA" w:rsidRPr="003E5070">
        <w:rPr>
          <w:rFonts w:ascii="Times New Roman" w:hAnsi="Times New Roman" w:cs="Times New Roman"/>
          <w:sz w:val="28"/>
          <w:szCs w:val="28"/>
          <w:lang w:eastAsia="ru-RU"/>
        </w:rPr>
        <w:t xml:space="preserve"> «</w:t>
      </w:r>
      <w:r w:rsidR="00557C78" w:rsidRPr="003E5070">
        <w:rPr>
          <w:rFonts w:ascii="Times New Roman" w:hAnsi="Times New Roman" w:cs="Times New Roman"/>
          <w:sz w:val="28"/>
          <w:szCs w:val="28"/>
          <w:lang w:eastAsia="ru-RU"/>
        </w:rPr>
        <w:t>Жилищно-коммунальное хозяйство</w:t>
      </w:r>
      <w:r w:rsidR="00FE56C6" w:rsidRPr="003E5070">
        <w:rPr>
          <w:rFonts w:ascii="Times New Roman" w:hAnsi="Times New Roman" w:cs="Times New Roman"/>
          <w:sz w:val="28"/>
          <w:szCs w:val="28"/>
          <w:lang w:eastAsia="ru-RU"/>
        </w:rPr>
        <w:t>»</w:t>
      </w:r>
      <w:r w:rsidR="008F02B4" w:rsidRPr="003E5070">
        <w:rPr>
          <w:rFonts w:ascii="Times New Roman" w:hAnsi="Times New Roman" w:cs="Times New Roman"/>
          <w:sz w:val="28"/>
          <w:szCs w:val="28"/>
          <w:lang w:eastAsia="ru-RU"/>
        </w:rPr>
        <w:t xml:space="preserve"> (</w:t>
      </w:r>
      <w:r w:rsidR="00810A31" w:rsidRPr="003E5070">
        <w:rPr>
          <w:rFonts w:ascii="Times New Roman" w:hAnsi="Times New Roman" w:cs="Times New Roman"/>
          <w:sz w:val="28"/>
          <w:szCs w:val="28"/>
          <w:lang w:eastAsia="ru-RU"/>
        </w:rPr>
        <w:t xml:space="preserve">52 549,6 </w:t>
      </w:r>
      <w:r w:rsidR="008F02B4" w:rsidRPr="003E5070">
        <w:rPr>
          <w:rFonts w:ascii="Times New Roman" w:hAnsi="Times New Roman" w:cs="Times New Roman"/>
          <w:sz w:val="28"/>
          <w:szCs w:val="28"/>
          <w:lang w:eastAsia="ru-RU"/>
        </w:rPr>
        <w:t xml:space="preserve">тыс. рублей) </w:t>
      </w:r>
      <w:r w:rsidR="00DE17ED" w:rsidRPr="003E5070">
        <w:rPr>
          <w:rFonts w:ascii="Times New Roman" w:hAnsi="Times New Roman" w:cs="Times New Roman"/>
          <w:sz w:val="28"/>
          <w:szCs w:val="28"/>
          <w:lang w:eastAsia="ru-RU"/>
        </w:rPr>
        <w:t>–</w:t>
      </w:r>
      <w:r w:rsidR="008F02B4" w:rsidRPr="003E5070">
        <w:rPr>
          <w:rFonts w:ascii="Times New Roman" w:hAnsi="Times New Roman" w:cs="Times New Roman"/>
          <w:sz w:val="28"/>
          <w:szCs w:val="28"/>
          <w:lang w:eastAsia="ru-RU"/>
        </w:rPr>
        <w:t xml:space="preserve"> </w:t>
      </w:r>
      <w:r w:rsidR="00810A31" w:rsidRPr="003E5070">
        <w:rPr>
          <w:rFonts w:ascii="Times New Roman" w:hAnsi="Times New Roman" w:cs="Times New Roman"/>
          <w:sz w:val="28"/>
          <w:szCs w:val="28"/>
          <w:lang w:eastAsia="ru-RU"/>
        </w:rPr>
        <w:t>34,9</w:t>
      </w:r>
      <w:r w:rsidR="008F02B4" w:rsidRPr="003E5070">
        <w:rPr>
          <w:rFonts w:ascii="Times New Roman" w:hAnsi="Times New Roman" w:cs="Times New Roman"/>
          <w:sz w:val="28"/>
          <w:szCs w:val="28"/>
          <w:lang w:eastAsia="ru-RU"/>
        </w:rPr>
        <w:t>%</w:t>
      </w:r>
      <w:r w:rsidR="00557C78" w:rsidRPr="003E5070">
        <w:rPr>
          <w:rFonts w:ascii="Times New Roman" w:hAnsi="Times New Roman" w:cs="Times New Roman"/>
          <w:sz w:val="28"/>
          <w:szCs w:val="28"/>
          <w:lang w:eastAsia="ru-RU"/>
        </w:rPr>
        <w:t xml:space="preserve"> и «</w:t>
      </w:r>
      <w:r w:rsidR="00C60E60" w:rsidRPr="003E5070">
        <w:rPr>
          <w:rFonts w:ascii="Times New Roman" w:hAnsi="Times New Roman" w:cs="Times New Roman"/>
          <w:sz w:val="28"/>
          <w:szCs w:val="28"/>
          <w:lang w:eastAsia="ru-RU"/>
        </w:rPr>
        <w:t>Национальная экономика</w:t>
      </w:r>
      <w:r w:rsidR="00557C78" w:rsidRPr="003E5070">
        <w:rPr>
          <w:rFonts w:ascii="Times New Roman" w:hAnsi="Times New Roman" w:cs="Times New Roman"/>
          <w:sz w:val="28"/>
          <w:szCs w:val="28"/>
          <w:lang w:eastAsia="ru-RU"/>
        </w:rPr>
        <w:t>»</w:t>
      </w:r>
      <w:r w:rsidR="008F02B4" w:rsidRPr="003E5070">
        <w:rPr>
          <w:rFonts w:ascii="Times New Roman" w:hAnsi="Times New Roman" w:cs="Times New Roman"/>
          <w:sz w:val="28"/>
          <w:szCs w:val="28"/>
          <w:lang w:eastAsia="ru-RU"/>
        </w:rPr>
        <w:t xml:space="preserve"> (</w:t>
      </w:r>
      <w:r w:rsidR="00810A31" w:rsidRPr="003E5070">
        <w:rPr>
          <w:rFonts w:ascii="Times New Roman" w:hAnsi="Times New Roman" w:cs="Times New Roman"/>
          <w:sz w:val="28"/>
          <w:szCs w:val="28"/>
          <w:lang w:eastAsia="ru-RU"/>
        </w:rPr>
        <w:t xml:space="preserve">30 797,8 </w:t>
      </w:r>
      <w:r w:rsidR="008F02B4" w:rsidRPr="003E5070">
        <w:rPr>
          <w:rFonts w:ascii="Times New Roman" w:hAnsi="Times New Roman" w:cs="Times New Roman"/>
          <w:sz w:val="28"/>
          <w:szCs w:val="28"/>
          <w:lang w:eastAsia="ru-RU"/>
        </w:rPr>
        <w:t>тыс. рублей)</w:t>
      </w:r>
      <w:r w:rsidR="00557C78" w:rsidRPr="003E5070">
        <w:rPr>
          <w:rFonts w:ascii="Times New Roman" w:hAnsi="Times New Roman" w:cs="Times New Roman"/>
          <w:sz w:val="28"/>
          <w:szCs w:val="28"/>
          <w:lang w:eastAsia="ru-RU"/>
        </w:rPr>
        <w:t xml:space="preserve"> </w:t>
      </w:r>
      <w:r w:rsidR="00DE17ED" w:rsidRPr="003E5070">
        <w:rPr>
          <w:rFonts w:ascii="Times New Roman" w:hAnsi="Times New Roman" w:cs="Times New Roman"/>
          <w:sz w:val="28"/>
          <w:szCs w:val="28"/>
          <w:lang w:eastAsia="ru-RU"/>
        </w:rPr>
        <w:t>–</w:t>
      </w:r>
      <w:r w:rsidR="008F02B4" w:rsidRPr="003E5070">
        <w:rPr>
          <w:rFonts w:ascii="Times New Roman" w:hAnsi="Times New Roman" w:cs="Times New Roman"/>
          <w:sz w:val="28"/>
          <w:szCs w:val="28"/>
          <w:lang w:eastAsia="ru-RU"/>
        </w:rPr>
        <w:t xml:space="preserve"> </w:t>
      </w:r>
      <w:r w:rsidR="00810A31" w:rsidRPr="003E5070">
        <w:rPr>
          <w:rFonts w:ascii="Times New Roman" w:hAnsi="Times New Roman" w:cs="Times New Roman"/>
          <w:sz w:val="28"/>
          <w:szCs w:val="28"/>
          <w:lang w:eastAsia="ru-RU"/>
        </w:rPr>
        <w:t>20,5</w:t>
      </w:r>
      <w:r w:rsidR="008F02B4" w:rsidRPr="003E5070">
        <w:rPr>
          <w:rFonts w:ascii="Times New Roman" w:hAnsi="Times New Roman" w:cs="Times New Roman"/>
          <w:sz w:val="28"/>
          <w:szCs w:val="28"/>
          <w:lang w:eastAsia="ru-RU"/>
        </w:rPr>
        <w:t xml:space="preserve">% </w:t>
      </w:r>
      <w:r w:rsidR="00557C78" w:rsidRPr="003E5070">
        <w:rPr>
          <w:rFonts w:ascii="Times New Roman" w:hAnsi="Times New Roman" w:cs="Times New Roman"/>
          <w:sz w:val="28"/>
          <w:szCs w:val="28"/>
          <w:lang w:eastAsia="ru-RU"/>
        </w:rPr>
        <w:t xml:space="preserve">. </w:t>
      </w:r>
      <w:r w:rsidR="006C28FE" w:rsidRPr="003E5070">
        <w:rPr>
          <w:rFonts w:ascii="Times New Roman" w:hAnsi="Times New Roman" w:cs="Times New Roman"/>
          <w:sz w:val="28"/>
          <w:szCs w:val="28"/>
          <w:lang w:eastAsia="ru-RU"/>
        </w:rPr>
        <w:t xml:space="preserve">За </w:t>
      </w:r>
      <w:r w:rsidR="00375141" w:rsidRPr="003E5070">
        <w:rPr>
          <w:rFonts w:ascii="Times New Roman" w:hAnsi="Times New Roman" w:cs="Times New Roman"/>
          <w:sz w:val="28"/>
          <w:szCs w:val="28"/>
          <w:lang w:eastAsia="ru-RU"/>
        </w:rPr>
        <w:t>2018</w:t>
      </w:r>
      <w:r w:rsidR="006C28FE" w:rsidRPr="003E5070">
        <w:rPr>
          <w:rFonts w:ascii="Times New Roman" w:hAnsi="Times New Roman" w:cs="Times New Roman"/>
          <w:sz w:val="28"/>
          <w:szCs w:val="28"/>
          <w:lang w:eastAsia="ru-RU"/>
        </w:rPr>
        <w:t xml:space="preserve"> год </w:t>
      </w:r>
      <w:r w:rsidR="008F02B4" w:rsidRPr="003E5070">
        <w:rPr>
          <w:rFonts w:ascii="Times New Roman" w:hAnsi="Times New Roman" w:cs="Times New Roman"/>
          <w:sz w:val="28"/>
          <w:szCs w:val="28"/>
          <w:lang w:eastAsia="ru-RU"/>
        </w:rPr>
        <w:t>доли расходов</w:t>
      </w:r>
      <w:r w:rsidR="00D95CF5" w:rsidRPr="003E5070">
        <w:rPr>
          <w:rFonts w:ascii="Times New Roman" w:hAnsi="Times New Roman" w:cs="Times New Roman"/>
          <w:sz w:val="28"/>
          <w:szCs w:val="28"/>
          <w:lang w:eastAsia="ru-RU"/>
        </w:rPr>
        <w:t xml:space="preserve"> по указанн</w:t>
      </w:r>
      <w:r w:rsidR="007673DA" w:rsidRPr="003E5070">
        <w:rPr>
          <w:rFonts w:ascii="Times New Roman" w:hAnsi="Times New Roman" w:cs="Times New Roman"/>
          <w:sz w:val="28"/>
          <w:szCs w:val="28"/>
          <w:lang w:eastAsia="ru-RU"/>
        </w:rPr>
        <w:t>ы</w:t>
      </w:r>
      <w:r w:rsidR="00D95CF5" w:rsidRPr="003E5070">
        <w:rPr>
          <w:rFonts w:ascii="Times New Roman" w:hAnsi="Times New Roman" w:cs="Times New Roman"/>
          <w:sz w:val="28"/>
          <w:szCs w:val="28"/>
          <w:lang w:eastAsia="ru-RU"/>
        </w:rPr>
        <w:t>м раздел</w:t>
      </w:r>
      <w:r w:rsidR="007673DA" w:rsidRPr="003E5070">
        <w:rPr>
          <w:rFonts w:ascii="Times New Roman" w:hAnsi="Times New Roman" w:cs="Times New Roman"/>
          <w:sz w:val="28"/>
          <w:szCs w:val="28"/>
          <w:lang w:eastAsia="ru-RU"/>
        </w:rPr>
        <w:t>ам</w:t>
      </w:r>
      <w:r w:rsidR="002731E3" w:rsidRPr="003E5070">
        <w:rPr>
          <w:rFonts w:ascii="Times New Roman" w:hAnsi="Times New Roman" w:cs="Times New Roman"/>
          <w:sz w:val="28"/>
          <w:szCs w:val="28"/>
          <w:lang w:eastAsia="ru-RU"/>
        </w:rPr>
        <w:t xml:space="preserve"> </w:t>
      </w:r>
      <w:r w:rsidR="00734C26" w:rsidRPr="003E5070">
        <w:rPr>
          <w:rFonts w:ascii="Times New Roman" w:hAnsi="Times New Roman" w:cs="Times New Roman"/>
          <w:sz w:val="28"/>
          <w:szCs w:val="28"/>
          <w:lang w:eastAsia="ru-RU"/>
        </w:rPr>
        <w:t xml:space="preserve">соответственно </w:t>
      </w:r>
      <w:r w:rsidR="002731E3" w:rsidRPr="003E5070">
        <w:rPr>
          <w:rFonts w:ascii="Times New Roman" w:hAnsi="Times New Roman" w:cs="Times New Roman"/>
          <w:sz w:val="28"/>
          <w:szCs w:val="28"/>
          <w:lang w:eastAsia="ru-RU"/>
        </w:rPr>
        <w:t>состав</w:t>
      </w:r>
      <w:r w:rsidR="00FE56C6" w:rsidRPr="003E5070">
        <w:rPr>
          <w:rFonts w:ascii="Times New Roman" w:hAnsi="Times New Roman" w:cs="Times New Roman"/>
          <w:sz w:val="28"/>
          <w:szCs w:val="28"/>
          <w:lang w:eastAsia="ru-RU"/>
        </w:rPr>
        <w:t>ляли</w:t>
      </w:r>
      <w:r w:rsidR="008F02B4" w:rsidRPr="003E5070">
        <w:rPr>
          <w:rFonts w:ascii="Times New Roman" w:hAnsi="Times New Roman" w:cs="Times New Roman"/>
          <w:sz w:val="28"/>
          <w:szCs w:val="28"/>
          <w:lang w:eastAsia="ru-RU"/>
        </w:rPr>
        <w:t xml:space="preserve"> </w:t>
      </w:r>
      <w:r w:rsidR="00810A31" w:rsidRPr="003E5070">
        <w:rPr>
          <w:rFonts w:ascii="Times New Roman" w:hAnsi="Times New Roman" w:cs="Times New Roman"/>
          <w:sz w:val="28"/>
          <w:szCs w:val="28"/>
          <w:lang w:eastAsia="ru-RU"/>
        </w:rPr>
        <w:t>25,4</w:t>
      </w:r>
      <w:r w:rsidR="007673DA" w:rsidRPr="003E5070">
        <w:rPr>
          <w:rFonts w:ascii="Times New Roman" w:hAnsi="Times New Roman" w:cs="Times New Roman"/>
          <w:sz w:val="28"/>
          <w:szCs w:val="28"/>
          <w:lang w:eastAsia="ru-RU"/>
        </w:rPr>
        <w:t>%</w:t>
      </w:r>
      <w:r w:rsidR="008F02B4" w:rsidRPr="003E5070">
        <w:rPr>
          <w:rFonts w:ascii="Times New Roman" w:hAnsi="Times New Roman" w:cs="Times New Roman"/>
          <w:sz w:val="28"/>
          <w:szCs w:val="28"/>
          <w:lang w:eastAsia="ru-RU"/>
        </w:rPr>
        <w:t xml:space="preserve"> (</w:t>
      </w:r>
      <w:r w:rsidR="00810A31" w:rsidRPr="003E5070">
        <w:rPr>
          <w:rFonts w:ascii="Times New Roman" w:hAnsi="Times New Roman" w:cs="Times New Roman"/>
          <w:sz w:val="28"/>
          <w:szCs w:val="28"/>
          <w:lang w:eastAsia="ru-RU"/>
        </w:rPr>
        <w:t xml:space="preserve">40 246,4 </w:t>
      </w:r>
      <w:r w:rsidR="008F02B4" w:rsidRPr="003E5070">
        <w:rPr>
          <w:rFonts w:ascii="Times New Roman" w:hAnsi="Times New Roman" w:cs="Times New Roman"/>
          <w:sz w:val="28"/>
          <w:szCs w:val="28"/>
          <w:lang w:eastAsia="ru-RU"/>
        </w:rPr>
        <w:t>тыс. рублей)</w:t>
      </w:r>
      <w:r w:rsidR="007673DA" w:rsidRPr="003E5070">
        <w:rPr>
          <w:rFonts w:ascii="Times New Roman" w:hAnsi="Times New Roman" w:cs="Times New Roman"/>
          <w:sz w:val="28"/>
          <w:szCs w:val="28"/>
          <w:lang w:eastAsia="ru-RU"/>
        </w:rPr>
        <w:t>,</w:t>
      </w:r>
      <w:r w:rsidR="00FE56C6" w:rsidRPr="003E5070">
        <w:rPr>
          <w:rFonts w:ascii="Times New Roman" w:hAnsi="Times New Roman" w:cs="Times New Roman"/>
          <w:sz w:val="28"/>
          <w:szCs w:val="28"/>
          <w:lang w:eastAsia="ru-RU"/>
        </w:rPr>
        <w:t xml:space="preserve"> </w:t>
      </w:r>
      <w:r w:rsidR="00810A31" w:rsidRPr="003E5070">
        <w:rPr>
          <w:rFonts w:ascii="Times New Roman" w:hAnsi="Times New Roman" w:cs="Times New Roman"/>
          <w:sz w:val="28"/>
          <w:szCs w:val="28"/>
          <w:lang w:eastAsia="ru-RU"/>
        </w:rPr>
        <w:t>32,5</w:t>
      </w:r>
      <w:r w:rsidR="00FE56C6" w:rsidRPr="003E5070">
        <w:rPr>
          <w:rFonts w:ascii="Times New Roman" w:hAnsi="Times New Roman" w:cs="Times New Roman"/>
          <w:sz w:val="28"/>
          <w:szCs w:val="28"/>
          <w:lang w:eastAsia="ru-RU"/>
        </w:rPr>
        <w:t>%</w:t>
      </w:r>
      <w:r w:rsidR="008F02B4" w:rsidRPr="003E5070">
        <w:rPr>
          <w:rFonts w:ascii="Times New Roman" w:hAnsi="Times New Roman" w:cs="Times New Roman"/>
          <w:sz w:val="28"/>
          <w:szCs w:val="28"/>
          <w:lang w:eastAsia="ru-RU"/>
        </w:rPr>
        <w:t xml:space="preserve"> (</w:t>
      </w:r>
      <w:r w:rsidR="00810A31" w:rsidRPr="003E5070">
        <w:rPr>
          <w:rFonts w:ascii="Times New Roman" w:hAnsi="Times New Roman" w:cs="Times New Roman"/>
          <w:sz w:val="28"/>
          <w:szCs w:val="28"/>
          <w:lang w:eastAsia="ru-RU"/>
        </w:rPr>
        <w:t xml:space="preserve">51 597,2 </w:t>
      </w:r>
      <w:r w:rsidR="008F02B4" w:rsidRPr="003E5070">
        <w:rPr>
          <w:rFonts w:ascii="Times New Roman" w:hAnsi="Times New Roman" w:cs="Times New Roman"/>
          <w:sz w:val="28"/>
          <w:szCs w:val="28"/>
          <w:lang w:eastAsia="ru-RU"/>
        </w:rPr>
        <w:t>тыс. рублей)</w:t>
      </w:r>
      <w:r w:rsidR="00FE56C6" w:rsidRPr="003E5070">
        <w:rPr>
          <w:rFonts w:ascii="Times New Roman" w:hAnsi="Times New Roman" w:cs="Times New Roman"/>
          <w:sz w:val="28"/>
          <w:szCs w:val="28"/>
          <w:lang w:eastAsia="ru-RU"/>
        </w:rPr>
        <w:t xml:space="preserve"> и </w:t>
      </w:r>
      <w:r w:rsidR="00810A31" w:rsidRPr="003E5070">
        <w:rPr>
          <w:rFonts w:ascii="Times New Roman" w:hAnsi="Times New Roman" w:cs="Times New Roman"/>
          <w:sz w:val="28"/>
          <w:szCs w:val="28"/>
          <w:lang w:eastAsia="ru-RU"/>
        </w:rPr>
        <w:t>23,9</w:t>
      </w:r>
      <w:r w:rsidR="007673DA" w:rsidRPr="003E5070">
        <w:rPr>
          <w:rFonts w:ascii="Times New Roman" w:hAnsi="Times New Roman" w:cs="Times New Roman"/>
          <w:sz w:val="28"/>
          <w:szCs w:val="28"/>
          <w:lang w:eastAsia="ru-RU"/>
        </w:rPr>
        <w:t>%</w:t>
      </w:r>
      <w:r w:rsidR="008F02B4" w:rsidRPr="003E5070">
        <w:rPr>
          <w:rFonts w:ascii="Times New Roman" w:hAnsi="Times New Roman" w:cs="Times New Roman"/>
          <w:sz w:val="28"/>
          <w:szCs w:val="28"/>
          <w:lang w:eastAsia="ru-RU"/>
        </w:rPr>
        <w:t xml:space="preserve"> (</w:t>
      </w:r>
      <w:r w:rsidR="00810A31" w:rsidRPr="003E5070">
        <w:rPr>
          <w:rFonts w:ascii="Times New Roman" w:hAnsi="Times New Roman" w:cs="Times New Roman"/>
          <w:sz w:val="28"/>
          <w:szCs w:val="28"/>
          <w:lang w:eastAsia="ru-RU"/>
        </w:rPr>
        <w:t xml:space="preserve">37 894,9 </w:t>
      </w:r>
      <w:r w:rsidR="008F02B4" w:rsidRPr="003E5070">
        <w:rPr>
          <w:rFonts w:ascii="Times New Roman" w:hAnsi="Times New Roman" w:cs="Times New Roman"/>
          <w:sz w:val="28"/>
          <w:szCs w:val="28"/>
          <w:lang w:eastAsia="ru-RU"/>
        </w:rPr>
        <w:t>тыс. рублей)</w:t>
      </w:r>
      <w:r w:rsidR="007673DA" w:rsidRPr="003E5070">
        <w:rPr>
          <w:rFonts w:ascii="Times New Roman" w:hAnsi="Times New Roman" w:cs="Times New Roman"/>
          <w:sz w:val="28"/>
          <w:szCs w:val="28"/>
          <w:lang w:eastAsia="ru-RU"/>
        </w:rPr>
        <w:t>.</w:t>
      </w:r>
      <w:r w:rsidR="007673DA" w:rsidRPr="004116AA">
        <w:rPr>
          <w:rFonts w:ascii="Times New Roman" w:hAnsi="Times New Roman" w:cs="Times New Roman"/>
          <w:sz w:val="28"/>
          <w:szCs w:val="28"/>
          <w:lang w:eastAsia="ru-RU"/>
        </w:rPr>
        <w:t xml:space="preserve"> </w:t>
      </w:r>
    </w:p>
    <w:p w:rsidR="009444BA" w:rsidRDefault="009444BA" w:rsidP="009444BA">
      <w:pPr>
        <w:spacing w:after="0"/>
        <w:jc w:val="both"/>
        <w:rPr>
          <w:rFonts w:ascii="Times New Roman" w:hAnsi="Times New Roman" w:cs="Times New Roman"/>
          <w:sz w:val="28"/>
          <w:szCs w:val="28"/>
          <w:lang w:eastAsia="ru-RU"/>
        </w:rPr>
      </w:pPr>
      <w:r w:rsidRPr="009444BA">
        <w:rPr>
          <w:rFonts w:ascii="Times New Roman" w:hAnsi="Times New Roman" w:cs="Times New Roman"/>
          <w:noProof/>
          <w:sz w:val="28"/>
          <w:szCs w:val="28"/>
          <w:lang w:eastAsia="ru-RU"/>
        </w:rPr>
        <w:drawing>
          <wp:inline distT="0" distB="0" distL="0" distR="0">
            <wp:extent cx="5872369" cy="3818283"/>
            <wp:effectExtent l="1905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444BA" w:rsidRDefault="009444BA" w:rsidP="00810A31">
      <w:pPr>
        <w:spacing w:after="0"/>
        <w:ind w:firstLine="709"/>
        <w:jc w:val="both"/>
        <w:rPr>
          <w:rFonts w:ascii="Times New Roman" w:hAnsi="Times New Roman" w:cs="Times New Roman"/>
          <w:sz w:val="28"/>
          <w:szCs w:val="28"/>
          <w:lang w:eastAsia="ru-RU"/>
        </w:rPr>
      </w:pPr>
    </w:p>
    <w:p w:rsidR="009444BA" w:rsidRPr="00E8344B" w:rsidRDefault="009444BA" w:rsidP="00810A31">
      <w:pPr>
        <w:spacing w:after="0"/>
        <w:ind w:firstLine="709"/>
        <w:jc w:val="both"/>
        <w:rPr>
          <w:rFonts w:ascii="Times New Roman" w:hAnsi="Times New Roman" w:cs="Times New Roman"/>
          <w:sz w:val="16"/>
          <w:szCs w:val="16"/>
          <w:lang w:eastAsia="ru-RU"/>
        </w:rPr>
      </w:pPr>
    </w:p>
    <w:p w:rsidR="008C7731" w:rsidRPr="003E5070" w:rsidRDefault="006C3647" w:rsidP="00A14EA8">
      <w:pPr>
        <w:spacing w:after="0" w:line="240" w:lineRule="auto"/>
        <w:ind w:firstLine="709"/>
        <w:jc w:val="both"/>
        <w:rPr>
          <w:rFonts w:ascii="Times New Roman" w:hAnsi="Times New Roman" w:cs="Times New Roman"/>
          <w:sz w:val="28"/>
          <w:szCs w:val="28"/>
          <w:lang w:eastAsia="ru-RU"/>
        </w:rPr>
      </w:pPr>
      <w:r w:rsidRPr="003E5070">
        <w:rPr>
          <w:rFonts w:ascii="Times New Roman" w:hAnsi="Times New Roman" w:cs="Times New Roman"/>
          <w:sz w:val="28"/>
          <w:szCs w:val="28"/>
          <w:lang w:eastAsia="ru-RU"/>
        </w:rPr>
        <w:t xml:space="preserve">По итогам исполнения бюджета Поселения в </w:t>
      </w:r>
      <w:r w:rsidR="00375141" w:rsidRPr="003E5070">
        <w:rPr>
          <w:rFonts w:ascii="Times New Roman" w:hAnsi="Times New Roman" w:cs="Times New Roman"/>
          <w:sz w:val="28"/>
          <w:szCs w:val="28"/>
          <w:lang w:eastAsia="ru-RU"/>
        </w:rPr>
        <w:t>2019</w:t>
      </w:r>
      <w:r w:rsidRPr="003E5070">
        <w:rPr>
          <w:rFonts w:ascii="Times New Roman" w:hAnsi="Times New Roman" w:cs="Times New Roman"/>
          <w:sz w:val="28"/>
          <w:szCs w:val="28"/>
          <w:lang w:eastAsia="ru-RU"/>
        </w:rPr>
        <w:t xml:space="preserve"> году сократилась в сравнении с </w:t>
      </w:r>
      <w:r w:rsidR="00375141" w:rsidRPr="003E5070">
        <w:rPr>
          <w:rFonts w:ascii="Times New Roman" w:hAnsi="Times New Roman" w:cs="Times New Roman"/>
          <w:sz w:val="28"/>
          <w:szCs w:val="28"/>
          <w:lang w:eastAsia="ru-RU"/>
        </w:rPr>
        <w:t>2018</w:t>
      </w:r>
      <w:r w:rsidRPr="003E5070">
        <w:rPr>
          <w:rFonts w:ascii="Times New Roman" w:hAnsi="Times New Roman" w:cs="Times New Roman"/>
          <w:sz w:val="28"/>
          <w:szCs w:val="28"/>
          <w:lang w:eastAsia="ru-RU"/>
        </w:rPr>
        <w:t xml:space="preserve"> годом доля расходов в общей структуре расходов по разделам</w:t>
      </w:r>
      <w:r w:rsidR="008C7731" w:rsidRPr="003E5070">
        <w:rPr>
          <w:rFonts w:ascii="Times New Roman" w:hAnsi="Times New Roman" w:cs="Times New Roman"/>
          <w:sz w:val="28"/>
          <w:szCs w:val="28"/>
          <w:lang w:eastAsia="ru-RU"/>
        </w:rPr>
        <w:t xml:space="preserve"> «Общегосударственные вопросы» до 25%, «Национальная безопасность и правоохранительная деятельность» до 1,5% и «Национальная экономика» до 20,5%, а возросла по следующим разделам:</w:t>
      </w:r>
    </w:p>
    <w:p w:rsidR="008C7731" w:rsidRPr="003E5070" w:rsidRDefault="008C7731" w:rsidP="00A14EA8">
      <w:pPr>
        <w:spacing w:after="0" w:line="240" w:lineRule="auto"/>
        <w:ind w:firstLine="709"/>
        <w:jc w:val="both"/>
        <w:rPr>
          <w:rFonts w:ascii="Times New Roman" w:hAnsi="Times New Roman" w:cs="Times New Roman"/>
          <w:sz w:val="28"/>
          <w:szCs w:val="28"/>
          <w:lang w:eastAsia="ru-RU"/>
        </w:rPr>
      </w:pPr>
      <w:r w:rsidRPr="003E5070">
        <w:rPr>
          <w:rFonts w:ascii="Times New Roman" w:hAnsi="Times New Roman" w:cs="Times New Roman"/>
          <w:sz w:val="28"/>
          <w:szCs w:val="28"/>
          <w:lang w:eastAsia="ru-RU"/>
        </w:rPr>
        <w:t>- «Жилищно-коммунальное хозяйство» до 34,9%;</w:t>
      </w:r>
    </w:p>
    <w:p w:rsidR="008C7731" w:rsidRPr="003E5070" w:rsidRDefault="008C7731" w:rsidP="008C7731">
      <w:pPr>
        <w:spacing w:after="0" w:line="240" w:lineRule="auto"/>
        <w:ind w:firstLine="709"/>
        <w:jc w:val="both"/>
        <w:rPr>
          <w:rFonts w:ascii="Times New Roman" w:hAnsi="Times New Roman" w:cs="Times New Roman"/>
          <w:sz w:val="28"/>
          <w:szCs w:val="28"/>
          <w:lang w:eastAsia="ru-RU"/>
        </w:rPr>
      </w:pPr>
      <w:r w:rsidRPr="003E5070">
        <w:rPr>
          <w:rFonts w:ascii="Times New Roman" w:hAnsi="Times New Roman" w:cs="Times New Roman"/>
          <w:sz w:val="28"/>
          <w:szCs w:val="28"/>
          <w:lang w:eastAsia="ru-RU"/>
        </w:rPr>
        <w:t>- «Культура, кинематография» до 15,6%;</w:t>
      </w:r>
    </w:p>
    <w:p w:rsidR="008C7731" w:rsidRPr="003E5070" w:rsidRDefault="008C7731" w:rsidP="008C7731">
      <w:pPr>
        <w:spacing w:after="0" w:line="240" w:lineRule="auto"/>
        <w:ind w:firstLine="709"/>
        <w:jc w:val="both"/>
        <w:rPr>
          <w:rFonts w:ascii="Times New Roman" w:hAnsi="Times New Roman" w:cs="Times New Roman"/>
          <w:sz w:val="28"/>
          <w:szCs w:val="28"/>
          <w:lang w:eastAsia="ru-RU"/>
        </w:rPr>
      </w:pPr>
      <w:r w:rsidRPr="003E5070">
        <w:rPr>
          <w:rFonts w:ascii="Times New Roman" w:hAnsi="Times New Roman" w:cs="Times New Roman"/>
          <w:sz w:val="28"/>
          <w:szCs w:val="28"/>
          <w:lang w:eastAsia="ru-RU"/>
        </w:rPr>
        <w:t>- «Физическая культура и спорт» до 1,2%;</w:t>
      </w:r>
    </w:p>
    <w:p w:rsidR="008C7731" w:rsidRPr="003E5070" w:rsidRDefault="008C7731" w:rsidP="008C7731">
      <w:pPr>
        <w:spacing w:after="0" w:line="240" w:lineRule="auto"/>
        <w:ind w:firstLine="709"/>
        <w:jc w:val="both"/>
        <w:rPr>
          <w:rFonts w:ascii="Times New Roman" w:hAnsi="Times New Roman" w:cs="Times New Roman"/>
          <w:sz w:val="28"/>
          <w:szCs w:val="28"/>
          <w:lang w:eastAsia="ru-RU"/>
        </w:rPr>
      </w:pPr>
      <w:r w:rsidRPr="003E5070">
        <w:rPr>
          <w:rFonts w:ascii="Times New Roman" w:hAnsi="Times New Roman" w:cs="Times New Roman"/>
          <w:sz w:val="28"/>
          <w:szCs w:val="28"/>
          <w:lang w:eastAsia="ru-RU"/>
        </w:rPr>
        <w:t>- «Средства массовой информации» до 0,8%.</w:t>
      </w:r>
    </w:p>
    <w:p w:rsidR="00382F7A" w:rsidRPr="003E5070" w:rsidRDefault="00382F7A" w:rsidP="00A14EA8">
      <w:pPr>
        <w:spacing w:after="0" w:line="240" w:lineRule="auto"/>
        <w:ind w:firstLine="709"/>
        <w:jc w:val="both"/>
        <w:rPr>
          <w:rFonts w:ascii="Times New Roman" w:hAnsi="Times New Roman" w:cs="Times New Roman"/>
          <w:sz w:val="28"/>
          <w:szCs w:val="28"/>
          <w:lang w:eastAsia="ru-RU"/>
        </w:rPr>
      </w:pPr>
      <w:r w:rsidRPr="003E5070">
        <w:rPr>
          <w:rFonts w:ascii="Times New Roman" w:hAnsi="Times New Roman" w:cs="Times New Roman"/>
          <w:sz w:val="28"/>
          <w:szCs w:val="28"/>
          <w:lang w:eastAsia="ru-RU"/>
        </w:rPr>
        <w:t>Не изменились доли расходов по разделам «Национальная оборона»</w:t>
      </w:r>
      <w:r w:rsidR="008C7731" w:rsidRPr="003E5070">
        <w:rPr>
          <w:rFonts w:ascii="Times New Roman" w:hAnsi="Times New Roman" w:cs="Times New Roman"/>
          <w:sz w:val="28"/>
          <w:szCs w:val="28"/>
          <w:lang w:eastAsia="ru-RU"/>
        </w:rPr>
        <w:t xml:space="preserve"> и</w:t>
      </w:r>
      <w:r w:rsidRPr="003E5070">
        <w:rPr>
          <w:rFonts w:ascii="Times New Roman" w:hAnsi="Times New Roman" w:cs="Times New Roman"/>
          <w:sz w:val="28"/>
          <w:szCs w:val="28"/>
          <w:lang w:eastAsia="ru-RU"/>
        </w:rPr>
        <w:t xml:space="preserve"> «Социальная политика», составившие 0,2% и 0,3% соответственно.</w:t>
      </w:r>
    </w:p>
    <w:p w:rsidR="003E5070" w:rsidRDefault="001E0F93" w:rsidP="001E0F93">
      <w:pPr>
        <w:spacing w:after="0"/>
        <w:ind w:firstLine="709"/>
        <w:jc w:val="both"/>
        <w:rPr>
          <w:rFonts w:ascii="Times New Roman" w:hAnsi="Times New Roman" w:cs="Times New Roman"/>
          <w:sz w:val="28"/>
          <w:szCs w:val="28"/>
          <w:lang w:eastAsia="ru-RU"/>
        </w:rPr>
      </w:pPr>
      <w:r w:rsidRPr="003E5070">
        <w:rPr>
          <w:rFonts w:ascii="Times New Roman" w:hAnsi="Times New Roman" w:cs="Times New Roman"/>
          <w:sz w:val="28"/>
          <w:szCs w:val="28"/>
          <w:lang w:eastAsia="ru-RU"/>
        </w:rPr>
        <w:t xml:space="preserve">Расходы по разделу «Общегосударственные вопросы» исполнены в объеме </w:t>
      </w:r>
      <w:r w:rsidR="00895E7C" w:rsidRPr="003E5070">
        <w:rPr>
          <w:rFonts w:ascii="Times New Roman" w:hAnsi="Times New Roman" w:cs="Times New Roman"/>
          <w:sz w:val="28"/>
          <w:szCs w:val="28"/>
          <w:lang w:eastAsia="ru-RU"/>
        </w:rPr>
        <w:t>37 645,5 тыс. рублей, что составило 84,9</w:t>
      </w:r>
      <w:r w:rsidRPr="003E5070">
        <w:rPr>
          <w:rFonts w:ascii="Times New Roman" w:hAnsi="Times New Roman" w:cs="Times New Roman"/>
          <w:sz w:val="28"/>
          <w:szCs w:val="28"/>
          <w:lang w:eastAsia="ru-RU"/>
        </w:rPr>
        <w:t xml:space="preserve">% от утвержденных назначений. </w:t>
      </w:r>
      <w:r w:rsidR="00895E7C" w:rsidRPr="003E5070">
        <w:rPr>
          <w:rFonts w:ascii="Times New Roman" w:hAnsi="Times New Roman" w:cs="Times New Roman"/>
          <w:sz w:val="28"/>
          <w:szCs w:val="28"/>
          <w:lang w:eastAsia="ru-RU"/>
        </w:rPr>
        <w:t>Снижение</w:t>
      </w:r>
      <w:r w:rsidRPr="003E5070">
        <w:rPr>
          <w:rFonts w:ascii="Times New Roman" w:hAnsi="Times New Roman" w:cs="Times New Roman"/>
          <w:sz w:val="28"/>
          <w:szCs w:val="28"/>
          <w:lang w:eastAsia="ru-RU"/>
        </w:rPr>
        <w:t xml:space="preserve"> по отношению к исполнению бюджета Поселения за </w:t>
      </w:r>
      <w:r w:rsidR="00375141" w:rsidRPr="003E5070">
        <w:rPr>
          <w:rFonts w:ascii="Times New Roman" w:hAnsi="Times New Roman" w:cs="Times New Roman"/>
          <w:sz w:val="28"/>
          <w:szCs w:val="28"/>
          <w:lang w:eastAsia="ru-RU"/>
        </w:rPr>
        <w:t>2018</w:t>
      </w:r>
      <w:r w:rsidRPr="003E5070">
        <w:rPr>
          <w:rFonts w:ascii="Times New Roman" w:hAnsi="Times New Roman" w:cs="Times New Roman"/>
          <w:sz w:val="28"/>
          <w:szCs w:val="28"/>
          <w:lang w:eastAsia="ru-RU"/>
        </w:rPr>
        <w:t xml:space="preserve"> год по данному разделу составило </w:t>
      </w:r>
      <w:r w:rsidR="00895E7C" w:rsidRPr="003E5070">
        <w:rPr>
          <w:rFonts w:ascii="Times New Roman" w:hAnsi="Times New Roman" w:cs="Times New Roman"/>
          <w:sz w:val="28"/>
          <w:szCs w:val="28"/>
          <w:lang w:eastAsia="ru-RU"/>
        </w:rPr>
        <w:t xml:space="preserve">2 600,9 </w:t>
      </w:r>
      <w:r w:rsidRPr="003E5070">
        <w:rPr>
          <w:rFonts w:ascii="Times New Roman" w:hAnsi="Times New Roman" w:cs="Times New Roman"/>
          <w:sz w:val="28"/>
          <w:szCs w:val="28"/>
          <w:lang w:eastAsia="ru-RU"/>
        </w:rPr>
        <w:t xml:space="preserve">тыс. рублей или </w:t>
      </w:r>
      <w:r w:rsidR="00895E7C" w:rsidRPr="003E5070">
        <w:rPr>
          <w:rFonts w:ascii="Times New Roman" w:hAnsi="Times New Roman" w:cs="Times New Roman"/>
          <w:sz w:val="28"/>
          <w:szCs w:val="28"/>
          <w:lang w:eastAsia="ru-RU"/>
        </w:rPr>
        <w:t>6,5</w:t>
      </w:r>
      <w:r w:rsidRPr="003E5070">
        <w:rPr>
          <w:rFonts w:ascii="Times New Roman" w:hAnsi="Times New Roman" w:cs="Times New Roman"/>
          <w:sz w:val="28"/>
          <w:szCs w:val="28"/>
          <w:lang w:eastAsia="ru-RU"/>
        </w:rPr>
        <w:t>%.</w:t>
      </w:r>
    </w:p>
    <w:p w:rsidR="001E0F93" w:rsidRPr="00DE09C8" w:rsidRDefault="001E0F93" w:rsidP="001E0F93">
      <w:pPr>
        <w:spacing w:after="0"/>
        <w:ind w:firstLine="709"/>
        <w:jc w:val="both"/>
        <w:rPr>
          <w:rFonts w:ascii="Times New Roman" w:hAnsi="Times New Roman" w:cs="Times New Roman"/>
          <w:sz w:val="28"/>
          <w:szCs w:val="28"/>
          <w:lang w:eastAsia="ru-RU"/>
        </w:rPr>
      </w:pPr>
      <w:r w:rsidRPr="00DE09C8">
        <w:rPr>
          <w:rFonts w:ascii="Times New Roman" w:hAnsi="Times New Roman" w:cs="Times New Roman"/>
          <w:sz w:val="28"/>
          <w:szCs w:val="28"/>
          <w:lang w:eastAsia="ru-RU"/>
        </w:rPr>
        <w:lastRenderedPageBreak/>
        <w:t xml:space="preserve">По разделу «Жилищно-коммунальное хозяйство» расходы составили     </w:t>
      </w:r>
      <w:r w:rsidR="00895E7C" w:rsidRPr="00DE09C8">
        <w:rPr>
          <w:rFonts w:ascii="Times New Roman" w:hAnsi="Times New Roman" w:cs="Times New Roman"/>
          <w:sz w:val="28"/>
          <w:szCs w:val="28"/>
          <w:lang w:eastAsia="ru-RU"/>
        </w:rPr>
        <w:t xml:space="preserve">52 549,6 </w:t>
      </w:r>
      <w:r w:rsidRPr="00DE09C8">
        <w:rPr>
          <w:rFonts w:ascii="Times New Roman" w:hAnsi="Times New Roman" w:cs="Times New Roman"/>
          <w:sz w:val="28"/>
          <w:szCs w:val="28"/>
          <w:lang w:eastAsia="ru-RU"/>
        </w:rPr>
        <w:t xml:space="preserve">тыс. рублей. Исполнение данного раздела от уточненного плана составило </w:t>
      </w:r>
      <w:r w:rsidR="00895E7C" w:rsidRPr="00DE09C8">
        <w:rPr>
          <w:rFonts w:ascii="Times New Roman" w:hAnsi="Times New Roman" w:cs="Times New Roman"/>
          <w:sz w:val="28"/>
          <w:szCs w:val="28"/>
          <w:lang w:eastAsia="ru-RU"/>
        </w:rPr>
        <w:t>82,8</w:t>
      </w:r>
      <w:r w:rsidRPr="00DE09C8">
        <w:rPr>
          <w:rFonts w:ascii="Times New Roman" w:hAnsi="Times New Roman" w:cs="Times New Roman"/>
          <w:sz w:val="28"/>
          <w:szCs w:val="28"/>
          <w:lang w:eastAsia="ru-RU"/>
        </w:rPr>
        <w:t xml:space="preserve">% и  </w:t>
      </w:r>
      <w:r w:rsidR="00895E7C" w:rsidRPr="00DE09C8">
        <w:rPr>
          <w:rFonts w:ascii="Times New Roman" w:hAnsi="Times New Roman" w:cs="Times New Roman"/>
          <w:sz w:val="28"/>
          <w:szCs w:val="28"/>
          <w:lang w:eastAsia="ru-RU"/>
        </w:rPr>
        <w:t>101,8</w:t>
      </w:r>
      <w:r w:rsidRPr="00DE09C8">
        <w:rPr>
          <w:rFonts w:ascii="Times New Roman" w:hAnsi="Times New Roman" w:cs="Times New Roman"/>
          <w:sz w:val="28"/>
          <w:szCs w:val="28"/>
          <w:lang w:eastAsia="ru-RU"/>
        </w:rPr>
        <w:t xml:space="preserve">% от уровня исполнения </w:t>
      </w:r>
      <w:r w:rsidR="00375141" w:rsidRPr="00DE09C8">
        <w:rPr>
          <w:rFonts w:ascii="Times New Roman" w:hAnsi="Times New Roman" w:cs="Times New Roman"/>
          <w:sz w:val="28"/>
          <w:szCs w:val="28"/>
          <w:lang w:eastAsia="ru-RU"/>
        </w:rPr>
        <w:t>2018</w:t>
      </w:r>
      <w:r w:rsidRPr="00DE09C8">
        <w:rPr>
          <w:rFonts w:ascii="Times New Roman" w:hAnsi="Times New Roman" w:cs="Times New Roman"/>
          <w:sz w:val="28"/>
          <w:szCs w:val="28"/>
          <w:lang w:eastAsia="ru-RU"/>
        </w:rPr>
        <w:t xml:space="preserve"> года.</w:t>
      </w:r>
    </w:p>
    <w:p w:rsidR="001E0F93" w:rsidRPr="00DE09C8" w:rsidRDefault="001E0F93" w:rsidP="001E0F93">
      <w:pPr>
        <w:spacing w:after="0" w:line="240" w:lineRule="auto"/>
        <w:ind w:firstLine="709"/>
        <w:jc w:val="both"/>
        <w:rPr>
          <w:rFonts w:ascii="Times New Roman" w:hAnsi="Times New Roman" w:cs="Times New Roman"/>
          <w:sz w:val="28"/>
          <w:szCs w:val="28"/>
          <w:lang w:eastAsia="ru-RU"/>
        </w:rPr>
      </w:pPr>
      <w:r w:rsidRPr="00DE09C8">
        <w:rPr>
          <w:rFonts w:ascii="Times New Roman" w:hAnsi="Times New Roman" w:cs="Times New Roman"/>
          <w:sz w:val="28"/>
          <w:szCs w:val="28"/>
          <w:lang w:eastAsia="ru-RU"/>
        </w:rPr>
        <w:t xml:space="preserve">По разделу «Социальная политика» расходы составили </w:t>
      </w:r>
      <w:r w:rsidR="00895E7C" w:rsidRPr="00DE09C8">
        <w:rPr>
          <w:rFonts w:ascii="Times New Roman" w:hAnsi="Times New Roman" w:cs="Times New Roman"/>
          <w:sz w:val="28"/>
          <w:szCs w:val="28"/>
          <w:lang w:eastAsia="ru-RU"/>
        </w:rPr>
        <w:t xml:space="preserve">417,3 </w:t>
      </w:r>
      <w:r w:rsidRPr="00DE09C8">
        <w:rPr>
          <w:rFonts w:ascii="Times New Roman" w:hAnsi="Times New Roman" w:cs="Times New Roman"/>
          <w:sz w:val="28"/>
          <w:szCs w:val="28"/>
          <w:lang w:eastAsia="ru-RU"/>
        </w:rPr>
        <w:t>тыс. рублей. Исполнение данного раздела от уточненного плана</w:t>
      </w:r>
      <w:r w:rsidR="00680B29" w:rsidRPr="00DE09C8">
        <w:rPr>
          <w:rFonts w:ascii="Times New Roman" w:hAnsi="Times New Roman" w:cs="Times New Roman"/>
          <w:sz w:val="28"/>
          <w:szCs w:val="28"/>
          <w:lang w:eastAsia="ru-RU"/>
        </w:rPr>
        <w:t xml:space="preserve"> составило </w:t>
      </w:r>
      <w:r w:rsidR="00895E7C" w:rsidRPr="00DE09C8">
        <w:rPr>
          <w:rFonts w:ascii="Times New Roman" w:hAnsi="Times New Roman" w:cs="Times New Roman"/>
          <w:sz w:val="28"/>
          <w:szCs w:val="28"/>
          <w:lang w:eastAsia="ru-RU"/>
        </w:rPr>
        <w:t>82,1% и  90,3</w:t>
      </w:r>
      <w:r w:rsidRPr="00DE09C8">
        <w:rPr>
          <w:rFonts w:ascii="Times New Roman" w:hAnsi="Times New Roman" w:cs="Times New Roman"/>
          <w:sz w:val="28"/>
          <w:szCs w:val="28"/>
          <w:lang w:eastAsia="ru-RU"/>
        </w:rPr>
        <w:t xml:space="preserve">% от уровня исполнения </w:t>
      </w:r>
      <w:r w:rsidR="00375141" w:rsidRPr="00DE09C8">
        <w:rPr>
          <w:rFonts w:ascii="Times New Roman" w:hAnsi="Times New Roman" w:cs="Times New Roman"/>
          <w:sz w:val="28"/>
          <w:szCs w:val="28"/>
          <w:lang w:eastAsia="ru-RU"/>
        </w:rPr>
        <w:t>2018</w:t>
      </w:r>
      <w:r w:rsidRPr="00DE09C8">
        <w:rPr>
          <w:rFonts w:ascii="Times New Roman" w:hAnsi="Times New Roman" w:cs="Times New Roman"/>
          <w:sz w:val="28"/>
          <w:szCs w:val="28"/>
          <w:lang w:eastAsia="ru-RU"/>
        </w:rPr>
        <w:t xml:space="preserve"> года.</w:t>
      </w:r>
    </w:p>
    <w:p w:rsidR="001E0F93" w:rsidRDefault="00400F7E" w:rsidP="001E0F93">
      <w:pPr>
        <w:spacing w:after="0"/>
        <w:ind w:firstLine="709"/>
        <w:jc w:val="both"/>
        <w:rPr>
          <w:rFonts w:ascii="Times New Roman" w:hAnsi="Times New Roman" w:cs="Times New Roman"/>
          <w:sz w:val="28"/>
          <w:szCs w:val="28"/>
          <w:lang w:eastAsia="ru-RU"/>
        </w:rPr>
      </w:pPr>
      <w:r w:rsidRPr="00DE09C8">
        <w:rPr>
          <w:rFonts w:ascii="Times New Roman" w:hAnsi="Times New Roman" w:cs="Times New Roman"/>
          <w:sz w:val="28"/>
          <w:szCs w:val="28"/>
          <w:lang w:eastAsia="ru-RU"/>
        </w:rPr>
        <w:t xml:space="preserve">Исполнение по разделу «Средства массовой информации» составило        </w:t>
      </w:r>
      <w:r w:rsidR="00895E7C" w:rsidRPr="00DE09C8">
        <w:rPr>
          <w:rFonts w:ascii="Times New Roman" w:hAnsi="Times New Roman" w:cs="Times New Roman"/>
          <w:sz w:val="28"/>
          <w:szCs w:val="28"/>
          <w:lang w:eastAsia="ru-RU"/>
        </w:rPr>
        <w:t xml:space="preserve">1 135,1 </w:t>
      </w:r>
      <w:r w:rsidRPr="00DE09C8">
        <w:rPr>
          <w:rFonts w:ascii="Times New Roman" w:hAnsi="Times New Roman" w:cs="Times New Roman"/>
          <w:sz w:val="28"/>
          <w:szCs w:val="28"/>
          <w:lang w:eastAsia="ru-RU"/>
        </w:rPr>
        <w:t xml:space="preserve">тыс. рублей или </w:t>
      </w:r>
      <w:r w:rsidR="00895E7C" w:rsidRPr="00DE09C8">
        <w:rPr>
          <w:rFonts w:ascii="Times New Roman" w:hAnsi="Times New Roman" w:cs="Times New Roman"/>
          <w:sz w:val="28"/>
          <w:szCs w:val="28"/>
          <w:lang w:eastAsia="ru-RU"/>
        </w:rPr>
        <w:t>81,8</w:t>
      </w:r>
      <w:r w:rsidRPr="00DE09C8">
        <w:rPr>
          <w:rFonts w:ascii="Times New Roman" w:hAnsi="Times New Roman" w:cs="Times New Roman"/>
          <w:sz w:val="28"/>
          <w:szCs w:val="28"/>
          <w:lang w:eastAsia="ru-RU"/>
        </w:rPr>
        <w:t xml:space="preserve">% утвержденных бюджетных назначений, что на </w:t>
      </w:r>
      <w:r w:rsidR="00895E7C" w:rsidRPr="00DE09C8">
        <w:rPr>
          <w:rFonts w:ascii="Times New Roman" w:hAnsi="Times New Roman" w:cs="Times New Roman"/>
          <w:sz w:val="28"/>
          <w:szCs w:val="28"/>
          <w:lang w:eastAsia="ru-RU"/>
        </w:rPr>
        <w:t>0,4</w:t>
      </w:r>
      <w:r w:rsidRPr="00DE09C8">
        <w:rPr>
          <w:rFonts w:ascii="Times New Roman" w:hAnsi="Times New Roman" w:cs="Times New Roman"/>
          <w:sz w:val="28"/>
          <w:szCs w:val="28"/>
          <w:lang w:eastAsia="ru-RU"/>
        </w:rPr>
        <w:t xml:space="preserve">% или на </w:t>
      </w:r>
      <w:r w:rsidR="00895E7C" w:rsidRPr="00DE09C8">
        <w:rPr>
          <w:rFonts w:ascii="Times New Roman" w:hAnsi="Times New Roman" w:cs="Times New Roman"/>
          <w:sz w:val="28"/>
          <w:szCs w:val="28"/>
          <w:lang w:eastAsia="ru-RU"/>
        </w:rPr>
        <w:t>4,6</w:t>
      </w:r>
      <w:r w:rsidR="00382F7A" w:rsidRPr="00DE09C8">
        <w:rPr>
          <w:rFonts w:ascii="Times New Roman" w:hAnsi="Times New Roman" w:cs="Times New Roman"/>
          <w:sz w:val="28"/>
          <w:szCs w:val="28"/>
          <w:lang w:eastAsia="ru-RU"/>
        </w:rPr>
        <w:t xml:space="preserve"> </w:t>
      </w:r>
      <w:r w:rsidRPr="00DE09C8">
        <w:rPr>
          <w:rFonts w:ascii="Times New Roman" w:hAnsi="Times New Roman" w:cs="Times New Roman"/>
          <w:sz w:val="28"/>
          <w:szCs w:val="28"/>
          <w:lang w:eastAsia="ru-RU"/>
        </w:rPr>
        <w:t xml:space="preserve">тыс. рублей </w:t>
      </w:r>
      <w:r w:rsidR="00895E7C" w:rsidRPr="00DE09C8">
        <w:rPr>
          <w:rFonts w:ascii="Times New Roman" w:hAnsi="Times New Roman" w:cs="Times New Roman"/>
          <w:sz w:val="28"/>
          <w:szCs w:val="28"/>
          <w:lang w:eastAsia="ru-RU"/>
        </w:rPr>
        <w:t>меньше</w:t>
      </w:r>
      <w:r w:rsidRPr="00DE09C8">
        <w:rPr>
          <w:rFonts w:ascii="Times New Roman" w:hAnsi="Times New Roman" w:cs="Times New Roman"/>
          <w:sz w:val="28"/>
          <w:szCs w:val="28"/>
          <w:lang w:eastAsia="ru-RU"/>
        </w:rPr>
        <w:t xml:space="preserve"> исполнения бюджета Поселения за </w:t>
      </w:r>
      <w:r w:rsidR="00375141" w:rsidRPr="00DE09C8">
        <w:rPr>
          <w:rFonts w:ascii="Times New Roman" w:hAnsi="Times New Roman" w:cs="Times New Roman"/>
          <w:sz w:val="28"/>
          <w:szCs w:val="28"/>
          <w:lang w:eastAsia="ru-RU"/>
        </w:rPr>
        <w:t>2018</w:t>
      </w:r>
      <w:r w:rsidRPr="00DE09C8">
        <w:rPr>
          <w:rFonts w:ascii="Times New Roman" w:hAnsi="Times New Roman" w:cs="Times New Roman"/>
          <w:sz w:val="28"/>
          <w:szCs w:val="28"/>
          <w:lang w:eastAsia="ru-RU"/>
        </w:rPr>
        <w:t xml:space="preserve"> год.</w:t>
      </w:r>
    </w:p>
    <w:p w:rsidR="001E0F93" w:rsidRPr="00DE09C8" w:rsidRDefault="001E0F93" w:rsidP="001E0F93">
      <w:pPr>
        <w:spacing w:after="0" w:line="240" w:lineRule="auto"/>
        <w:ind w:firstLine="709"/>
        <w:jc w:val="both"/>
        <w:rPr>
          <w:rFonts w:ascii="Times New Roman" w:hAnsi="Times New Roman" w:cs="Times New Roman"/>
          <w:sz w:val="28"/>
          <w:szCs w:val="28"/>
          <w:lang w:eastAsia="ru-RU"/>
        </w:rPr>
      </w:pPr>
      <w:r w:rsidRPr="00DE09C8">
        <w:rPr>
          <w:rFonts w:ascii="Times New Roman" w:hAnsi="Times New Roman" w:cs="Times New Roman"/>
          <w:sz w:val="28"/>
          <w:szCs w:val="28"/>
          <w:lang w:eastAsia="ru-RU"/>
        </w:rPr>
        <w:t xml:space="preserve">Расходы по разделу «Национальная экономика» исполнены в объеме      </w:t>
      </w:r>
      <w:r w:rsidR="00895E7C" w:rsidRPr="00DE09C8">
        <w:rPr>
          <w:rFonts w:ascii="Times New Roman" w:hAnsi="Times New Roman" w:cs="Times New Roman"/>
          <w:sz w:val="28"/>
          <w:szCs w:val="28"/>
          <w:lang w:eastAsia="ru-RU"/>
        </w:rPr>
        <w:t xml:space="preserve">30 797,8 </w:t>
      </w:r>
      <w:r w:rsidRPr="00DE09C8">
        <w:rPr>
          <w:rFonts w:ascii="Times New Roman" w:hAnsi="Times New Roman" w:cs="Times New Roman"/>
          <w:sz w:val="28"/>
          <w:szCs w:val="28"/>
          <w:lang w:eastAsia="ru-RU"/>
        </w:rPr>
        <w:t xml:space="preserve">тыс. рублей, что составило </w:t>
      </w:r>
      <w:r w:rsidR="00895E7C" w:rsidRPr="00DE09C8">
        <w:rPr>
          <w:rFonts w:ascii="Times New Roman" w:hAnsi="Times New Roman" w:cs="Times New Roman"/>
          <w:sz w:val="28"/>
          <w:szCs w:val="28"/>
          <w:lang w:eastAsia="ru-RU"/>
        </w:rPr>
        <w:t>94,8</w:t>
      </w:r>
      <w:r w:rsidRPr="00DE09C8">
        <w:rPr>
          <w:rFonts w:ascii="Times New Roman" w:hAnsi="Times New Roman" w:cs="Times New Roman"/>
          <w:sz w:val="28"/>
          <w:szCs w:val="28"/>
          <w:lang w:eastAsia="ru-RU"/>
        </w:rPr>
        <w:t xml:space="preserve">% от утвержденных назначений. </w:t>
      </w:r>
      <w:r w:rsidR="00895E7C" w:rsidRPr="00DE09C8">
        <w:rPr>
          <w:rFonts w:ascii="Times New Roman" w:hAnsi="Times New Roman" w:cs="Times New Roman"/>
          <w:sz w:val="28"/>
          <w:szCs w:val="28"/>
          <w:lang w:eastAsia="ru-RU"/>
        </w:rPr>
        <w:t>Снижение</w:t>
      </w:r>
      <w:r w:rsidRPr="00DE09C8">
        <w:rPr>
          <w:rFonts w:ascii="Times New Roman" w:hAnsi="Times New Roman" w:cs="Times New Roman"/>
          <w:sz w:val="28"/>
          <w:szCs w:val="28"/>
          <w:lang w:eastAsia="ru-RU"/>
        </w:rPr>
        <w:t xml:space="preserve"> по отношению к исполнению бюджета Поселения за </w:t>
      </w:r>
      <w:r w:rsidR="00375141" w:rsidRPr="00DE09C8">
        <w:rPr>
          <w:rFonts w:ascii="Times New Roman" w:hAnsi="Times New Roman" w:cs="Times New Roman"/>
          <w:sz w:val="28"/>
          <w:szCs w:val="28"/>
          <w:lang w:eastAsia="ru-RU"/>
        </w:rPr>
        <w:t>2018</w:t>
      </w:r>
      <w:r w:rsidRPr="00DE09C8">
        <w:rPr>
          <w:rFonts w:ascii="Times New Roman" w:hAnsi="Times New Roman" w:cs="Times New Roman"/>
          <w:sz w:val="28"/>
          <w:szCs w:val="28"/>
          <w:lang w:eastAsia="ru-RU"/>
        </w:rPr>
        <w:t xml:space="preserve"> год по данному разделу составило </w:t>
      </w:r>
      <w:r w:rsidR="00895E7C" w:rsidRPr="00DE09C8">
        <w:rPr>
          <w:rFonts w:ascii="Times New Roman" w:hAnsi="Times New Roman" w:cs="Times New Roman"/>
          <w:sz w:val="28"/>
          <w:szCs w:val="28"/>
          <w:lang w:eastAsia="ru-RU"/>
        </w:rPr>
        <w:t>7 097,1 тыс. рублей или 18,7</w:t>
      </w:r>
      <w:r w:rsidRPr="00DE09C8">
        <w:rPr>
          <w:rFonts w:ascii="Times New Roman" w:hAnsi="Times New Roman" w:cs="Times New Roman"/>
          <w:sz w:val="28"/>
          <w:szCs w:val="28"/>
          <w:lang w:eastAsia="ru-RU"/>
        </w:rPr>
        <w:t xml:space="preserve">%. </w:t>
      </w:r>
    </w:p>
    <w:p w:rsidR="006842A1" w:rsidRPr="00DE09C8" w:rsidRDefault="006842A1" w:rsidP="00BE3455">
      <w:pPr>
        <w:spacing w:after="0" w:line="240" w:lineRule="auto"/>
        <w:ind w:firstLine="709"/>
        <w:jc w:val="both"/>
        <w:rPr>
          <w:rFonts w:ascii="Times New Roman" w:hAnsi="Times New Roman" w:cs="Times New Roman"/>
          <w:sz w:val="28"/>
          <w:szCs w:val="28"/>
          <w:lang w:eastAsia="ru-RU"/>
        </w:rPr>
      </w:pPr>
      <w:r w:rsidRPr="00DE09C8">
        <w:rPr>
          <w:rFonts w:ascii="Times New Roman" w:hAnsi="Times New Roman" w:cs="Times New Roman"/>
          <w:sz w:val="28"/>
          <w:szCs w:val="28"/>
          <w:lang w:eastAsia="ru-RU"/>
        </w:rPr>
        <w:t xml:space="preserve">Исполнение по разделу «Культура, кинематография» составило </w:t>
      </w:r>
      <w:r w:rsidR="00895E7C" w:rsidRPr="00DE09C8">
        <w:rPr>
          <w:rFonts w:ascii="Times New Roman" w:hAnsi="Times New Roman" w:cs="Times New Roman"/>
          <w:sz w:val="28"/>
          <w:szCs w:val="28"/>
          <w:lang w:eastAsia="ru-RU"/>
        </w:rPr>
        <w:t xml:space="preserve">23 385,2 </w:t>
      </w:r>
      <w:r w:rsidR="00F27E08" w:rsidRPr="00DE09C8">
        <w:rPr>
          <w:rFonts w:ascii="Times New Roman" w:hAnsi="Times New Roman" w:cs="Times New Roman"/>
          <w:sz w:val="28"/>
          <w:szCs w:val="28"/>
          <w:lang w:eastAsia="ru-RU"/>
        </w:rPr>
        <w:t xml:space="preserve">тыс. рублей или </w:t>
      </w:r>
      <w:r w:rsidR="00895E7C" w:rsidRPr="00DE09C8">
        <w:rPr>
          <w:rFonts w:ascii="Times New Roman" w:hAnsi="Times New Roman" w:cs="Times New Roman"/>
          <w:sz w:val="28"/>
          <w:szCs w:val="28"/>
          <w:lang w:eastAsia="ru-RU"/>
        </w:rPr>
        <w:t>97,5</w:t>
      </w:r>
      <w:r w:rsidRPr="00DE09C8">
        <w:rPr>
          <w:rFonts w:ascii="Times New Roman" w:hAnsi="Times New Roman" w:cs="Times New Roman"/>
          <w:sz w:val="28"/>
          <w:szCs w:val="28"/>
          <w:lang w:eastAsia="ru-RU"/>
        </w:rPr>
        <w:t xml:space="preserve">% утвержденных бюджетных назначений. </w:t>
      </w:r>
      <w:r w:rsidR="00895E7C" w:rsidRPr="00DE09C8">
        <w:rPr>
          <w:rFonts w:ascii="Times New Roman" w:hAnsi="Times New Roman" w:cs="Times New Roman"/>
          <w:sz w:val="28"/>
          <w:szCs w:val="28"/>
          <w:lang w:eastAsia="ru-RU"/>
        </w:rPr>
        <w:t>Снижение</w:t>
      </w:r>
      <w:r w:rsidRPr="00DE09C8">
        <w:rPr>
          <w:rFonts w:ascii="Times New Roman" w:hAnsi="Times New Roman" w:cs="Times New Roman"/>
          <w:sz w:val="28"/>
          <w:szCs w:val="28"/>
          <w:lang w:eastAsia="ru-RU"/>
        </w:rPr>
        <w:t xml:space="preserve"> по отношению к исполнению бюджета Поселения за </w:t>
      </w:r>
      <w:r w:rsidR="00375141" w:rsidRPr="00DE09C8">
        <w:rPr>
          <w:rFonts w:ascii="Times New Roman" w:hAnsi="Times New Roman" w:cs="Times New Roman"/>
          <w:sz w:val="28"/>
          <w:szCs w:val="28"/>
          <w:lang w:eastAsia="ru-RU"/>
        </w:rPr>
        <w:t>2018</w:t>
      </w:r>
      <w:r w:rsidRPr="00DE09C8">
        <w:rPr>
          <w:rFonts w:ascii="Times New Roman" w:hAnsi="Times New Roman" w:cs="Times New Roman"/>
          <w:sz w:val="28"/>
          <w:szCs w:val="28"/>
          <w:lang w:eastAsia="ru-RU"/>
        </w:rPr>
        <w:t xml:space="preserve"> год по данному разделу составило </w:t>
      </w:r>
      <w:r w:rsidR="00895E7C" w:rsidRPr="00DE09C8">
        <w:rPr>
          <w:rFonts w:ascii="Times New Roman" w:hAnsi="Times New Roman" w:cs="Times New Roman"/>
          <w:sz w:val="28"/>
          <w:szCs w:val="28"/>
          <w:lang w:eastAsia="ru-RU"/>
        </w:rPr>
        <w:t xml:space="preserve">26,2 </w:t>
      </w:r>
      <w:r w:rsidRPr="00DE09C8">
        <w:rPr>
          <w:rFonts w:ascii="Times New Roman" w:hAnsi="Times New Roman" w:cs="Times New Roman"/>
          <w:sz w:val="28"/>
          <w:szCs w:val="28"/>
          <w:lang w:eastAsia="ru-RU"/>
        </w:rPr>
        <w:t xml:space="preserve">тыс. рублей или </w:t>
      </w:r>
      <w:r w:rsidR="00895E7C" w:rsidRPr="00DE09C8">
        <w:rPr>
          <w:rFonts w:ascii="Times New Roman" w:hAnsi="Times New Roman" w:cs="Times New Roman"/>
          <w:sz w:val="28"/>
          <w:szCs w:val="28"/>
          <w:lang w:eastAsia="ru-RU"/>
        </w:rPr>
        <w:t>0</w:t>
      </w:r>
      <w:r w:rsidR="00F27E08" w:rsidRPr="00DE09C8">
        <w:rPr>
          <w:rFonts w:ascii="Times New Roman" w:hAnsi="Times New Roman" w:cs="Times New Roman"/>
          <w:sz w:val="28"/>
          <w:szCs w:val="28"/>
          <w:lang w:eastAsia="ru-RU"/>
        </w:rPr>
        <w:t>,1</w:t>
      </w:r>
      <w:r w:rsidRPr="00DE09C8">
        <w:rPr>
          <w:rFonts w:ascii="Times New Roman" w:hAnsi="Times New Roman" w:cs="Times New Roman"/>
          <w:sz w:val="28"/>
          <w:szCs w:val="28"/>
          <w:lang w:eastAsia="ru-RU"/>
        </w:rPr>
        <w:t>%.</w:t>
      </w:r>
    </w:p>
    <w:p w:rsidR="00662635" w:rsidRPr="00DE09C8" w:rsidRDefault="00662635" w:rsidP="00BE3455">
      <w:pPr>
        <w:spacing w:after="0" w:line="240" w:lineRule="auto"/>
        <w:ind w:firstLine="709"/>
        <w:jc w:val="both"/>
        <w:rPr>
          <w:rFonts w:ascii="Times New Roman" w:hAnsi="Times New Roman" w:cs="Times New Roman"/>
          <w:sz w:val="28"/>
          <w:szCs w:val="28"/>
          <w:lang w:eastAsia="ru-RU"/>
        </w:rPr>
      </w:pPr>
      <w:r w:rsidRPr="00DE09C8">
        <w:rPr>
          <w:rFonts w:ascii="Times New Roman" w:hAnsi="Times New Roman" w:cs="Times New Roman"/>
          <w:sz w:val="28"/>
          <w:szCs w:val="28"/>
          <w:lang w:eastAsia="ru-RU"/>
        </w:rPr>
        <w:t xml:space="preserve">По разделу «Физическая культура и спорт» расходы по сравнению с уровнем </w:t>
      </w:r>
      <w:r w:rsidR="00375141" w:rsidRPr="00DE09C8">
        <w:rPr>
          <w:rFonts w:ascii="Times New Roman" w:hAnsi="Times New Roman" w:cs="Times New Roman"/>
          <w:sz w:val="28"/>
          <w:szCs w:val="28"/>
          <w:lang w:eastAsia="ru-RU"/>
        </w:rPr>
        <w:t>2018</w:t>
      </w:r>
      <w:r w:rsidRPr="00DE09C8">
        <w:rPr>
          <w:rFonts w:ascii="Times New Roman" w:hAnsi="Times New Roman" w:cs="Times New Roman"/>
          <w:sz w:val="28"/>
          <w:szCs w:val="28"/>
          <w:lang w:eastAsia="ru-RU"/>
        </w:rPr>
        <w:t xml:space="preserve"> года </w:t>
      </w:r>
      <w:r w:rsidR="00895E7C" w:rsidRPr="00DE09C8">
        <w:rPr>
          <w:rFonts w:ascii="Times New Roman" w:hAnsi="Times New Roman" w:cs="Times New Roman"/>
          <w:sz w:val="28"/>
          <w:szCs w:val="28"/>
          <w:lang w:eastAsia="ru-RU"/>
        </w:rPr>
        <w:t>возросли в 9,3</w:t>
      </w:r>
      <w:r w:rsidRPr="00DE09C8">
        <w:rPr>
          <w:rFonts w:ascii="Times New Roman" w:hAnsi="Times New Roman" w:cs="Times New Roman"/>
          <w:sz w:val="28"/>
          <w:szCs w:val="28"/>
          <w:lang w:eastAsia="ru-RU"/>
        </w:rPr>
        <w:t xml:space="preserve"> раза и составили  </w:t>
      </w:r>
      <w:r w:rsidR="00895E7C" w:rsidRPr="00DE09C8">
        <w:rPr>
          <w:rFonts w:ascii="Times New Roman" w:hAnsi="Times New Roman" w:cs="Times New Roman"/>
          <w:sz w:val="28"/>
          <w:szCs w:val="28"/>
          <w:lang w:eastAsia="ru-RU"/>
        </w:rPr>
        <w:t>1 796,9 тыс. рублей или 83,4</w:t>
      </w:r>
      <w:r w:rsidRPr="00DE09C8">
        <w:rPr>
          <w:rFonts w:ascii="Times New Roman" w:hAnsi="Times New Roman" w:cs="Times New Roman"/>
          <w:sz w:val="28"/>
          <w:szCs w:val="28"/>
          <w:lang w:eastAsia="ru-RU"/>
        </w:rPr>
        <w:t>% от плановых назначений.</w:t>
      </w:r>
    </w:p>
    <w:p w:rsidR="00C77251" w:rsidRDefault="00C77251" w:rsidP="00C77251">
      <w:pPr>
        <w:spacing w:after="0" w:line="240" w:lineRule="auto"/>
        <w:ind w:firstLine="567"/>
        <w:jc w:val="both"/>
        <w:rPr>
          <w:rFonts w:ascii="Times New Roman" w:hAnsi="Times New Roman" w:cs="Times New Roman"/>
          <w:sz w:val="28"/>
          <w:szCs w:val="28"/>
          <w:lang w:eastAsia="ru-RU"/>
        </w:rPr>
      </w:pPr>
      <w:r w:rsidRPr="00DE09C8">
        <w:rPr>
          <w:rFonts w:ascii="Times New Roman" w:hAnsi="Times New Roman" w:cs="Times New Roman"/>
          <w:sz w:val="28"/>
          <w:szCs w:val="28"/>
          <w:lang w:eastAsia="ru-RU"/>
        </w:rPr>
        <w:t xml:space="preserve">Средства резервного фонда,  запланированные в сумме 300,0 тыс. рублей, не </w:t>
      </w:r>
      <w:r w:rsidR="00297F29" w:rsidRPr="00DE09C8">
        <w:rPr>
          <w:rFonts w:ascii="Times New Roman" w:hAnsi="Times New Roman" w:cs="Times New Roman"/>
          <w:sz w:val="28"/>
          <w:szCs w:val="28"/>
          <w:lang w:eastAsia="ru-RU"/>
        </w:rPr>
        <w:t>расходовались</w:t>
      </w:r>
      <w:r w:rsidRPr="00DE09C8">
        <w:rPr>
          <w:rFonts w:ascii="Times New Roman" w:hAnsi="Times New Roman" w:cs="Times New Roman"/>
          <w:sz w:val="28"/>
          <w:szCs w:val="28"/>
          <w:lang w:eastAsia="ru-RU"/>
        </w:rPr>
        <w:t xml:space="preserve">. </w:t>
      </w:r>
      <w:r w:rsidR="00894FD2" w:rsidRPr="00DE09C8">
        <w:rPr>
          <w:rFonts w:ascii="Times New Roman" w:hAnsi="Times New Roman" w:cs="Times New Roman"/>
          <w:sz w:val="28"/>
          <w:szCs w:val="28"/>
          <w:lang w:eastAsia="ru-RU"/>
        </w:rPr>
        <w:t>В соответствии с требованиями пункта 7 статьи 81 БК РФ отчет об использовании бюджетных ассигнований резервного фонда прилагается к годовому отчету об исполнении бюджета.</w:t>
      </w:r>
    </w:p>
    <w:p w:rsidR="003E4A6D" w:rsidRPr="002335AC" w:rsidRDefault="003E4A6D" w:rsidP="002631C0">
      <w:pPr>
        <w:autoSpaceDE w:val="0"/>
        <w:autoSpaceDN w:val="0"/>
        <w:adjustRightInd w:val="0"/>
        <w:spacing w:after="0" w:line="240" w:lineRule="auto"/>
        <w:ind w:firstLine="709"/>
        <w:jc w:val="both"/>
        <w:rPr>
          <w:rFonts w:ascii="Times New Roman" w:hAnsi="Times New Roman" w:cs="Times New Roman"/>
          <w:sz w:val="16"/>
          <w:szCs w:val="16"/>
          <w:lang w:eastAsia="ru-RU"/>
        </w:rPr>
      </w:pPr>
    </w:p>
    <w:p w:rsidR="0077309A" w:rsidRPr="0098553C" w:rsidRDefault="004B7F6C" w:rsidP="0098553C">
      <w:pPr>
        <w:spacing w:before="120" w:after="0" w:line="240" w:lineRule="auto"/>
        <w:ind w:firstLine="720"/>
        <w:jc w:val="both"/>
        <w:rPr>
          <w:rFonts w:ascii="Times New Roman" w:hAnsi="Times New Roman" w:cs="Times New Roman"/>
          <w:b/>
          <w:bCs/>
          <w:sz w:val="28"/>
          <w:szCs w:val="28"/>
          <w:lang w:eastAsia="ru-RU"/>
        </w:rPr>
      </w:pPr>
      <w:r w:rsidRPr="0098553C">
        <w:rPr>
          <w:rFonts w:ascii="Times New Roman" w:hAnsi="Times New Roman" w:cs="Times New Roman"/>
          <w:b/>
          <w:bCs/>
          <w:sz w:val="28"/>
          <w:szCs w:val="28"/>
          <w:lang w:eastAsia="ru-RU"/>
        </w:rPr>
        <w:t>2.</w:t>
      </w:r>
      <w:r w:rsidR="001B1EE2" w:rsidRPr="0098553C">
        <w:rPr>
          <w:rFonts w:ascii="Times New Roman" w:hAnsi="Times New Roman" w:cs="Times New Roman"/>
          <w:b/>
          <w:bCs/>
          <w:sz w:val="28"/>
          <w:szCs w:val="28"/>
          <w:lang w:eastAsia="ru-RU"/>
        </w:rPr>
        <w:t>6</w:t>
      </w:r>
      <w:r w:rsidRPr="0098553C">
        <w:rPr>
          <w:rFonts w:ascii="Times New Roman" w:hAnsi="Times New Roman" w:cs="Times New Roman"/>
          <w:b/>
          <w:bCs/>
          <w:sz w:val="28"/>
          <w:szCs w:val="28"/>
          <w:lang w:eastAsia="ru-RU"/>
        </w:rPr>
        <w:t>. Анализ исполнения расходов на реализацию муниципальных программ</w:t>
      </w:r>
    </w:p>
    <w:p w:rsidR="00426020" w:rsidRPr="00DE09C8" w:rsidRDefault="00426020" w:rsidP="0098553C">
      <w:pPr>
        <w:spacing w:before="120" w:after="0" w:line="240" w:lineRule="auto"/>
        <w:ind w:firstLine="720"/>
        <w:jc w:val="both"/>
        <w:rPr>
          <w:rFonts w:ascii="Times New Roman" w:hAnsi="Times New Roman" w:cs="Times New Roman"/>
          <w:bCs/>
          <w:sz w:val="28"/>
          <w:szCs w:val="28"/>
          <w:lang w:eastAsia="ru-RU"/>
        </w:rPr>
      </w:pPr>
      <w:r w:rsidRPr="00DE09C8">
        <w:rPr>
          <w:rFonts w:ascii="Times New Roman" w:hAnsi="Times New Roman" w:cs="Times New Roman"/>
          <w:bCs/>
          <w:sz w:val="28"/>
          <w:szCs w:val="28"/>
          <w:lang w:eastAsia="ru-RU"/>
        </w:rPr>
        <w:t xml:space="preserve">Решением о бюджете Поселения в составе расходов бюджета предусматривались бюджетные назначения на финансирование </w:t>
      </w:r>
      <w:r w:rsidR="008A504D" w:rsidRPr="00DE09C8">
        <w:rPr>
          <w:rFonts w:ascii="Times New Roman" w:hAnsi="Times New Roman" w:cs="Times New Roman"/>
          <w:bCs/>
          <w:sz w:val="28"/>
          <w:szCs w:val="28"/>
          <w:lang w:eastAsia="ru-RU"/>
        </w:rPr>
        <w:t>9</w:t>
      </w:r>
      <w:r w:rsidRPr="00DE09C8">
        <w:rPr>
          <w:rFonts w:ascii="Times New Roman" w:hAnsi="Times New Roman" w:cs="Times New Roman"/>
          <w:bCs/>
          <w:sz w:val="28"/>
          <w:szCs w:val="28"/>
          <w:lang w:eastAsia="ru-RU"/>
        </w:rPr>
        <w:t xml:space="preserve"> муниципальных программ. Общий объем бюджетных назначений на их реализацию предусматривался в размере </w:t>
      </w:r>
      <w:r w:rsidR="00264D23" w:rsidRPr="00DE09C8">
        <w:rPr>
          <w:rFonts w:ascii="Times New Roman" w:hAnsi="Times New Roman" w:cs="Times New Roman"/>
          <w:bCs/>
          <w:sz w:val="28"/>
          <w:szCs w:val="28"/>
          <w:lang w:eastAsia="ru-RU"/>
        </w:rPr>
        <w:t xml:space="preserve">126 869,3 </w:t>
      </w:r>
      <w:r w:rsidR="00C039C3" w:rsidRPr="00DE09C8">
        <w:rPr>
          <w:rFonts w:ascii="Times New Roman" w:hAnsi="Times New Roman" w:cs="Times New Roman"/>
          <w:bCs/>
          <w:sz w:val="28"/>
          <w:szCs w:val="28"/>
          <w:lang w:eastAsia="ru-RU"/>
        </w:rPr>
        <w:t xml:space="preserve">тыс. рублей, что </w:t>
      </w:r>
      <w:r w:rsidR="008A504D" w:rsidRPr="00DE09C8">
        <w:rPr>
          <w:rFonts w:ascii="Times New Roman" w:hAnsi="Times New Roman" w:cs="Times New Roman"/>
          <w:bCs/>
          <w:sz w:val="28"/>
          <w:szCs w:val="28"/>
          <w:lang w:eastAsia="ru-RU"/>
        </w:rPr>
        <w:t>составляло 91,</w:t>
      </w:r>
      <w:r w:rsidR="00264D23" w:rsidRPr="00DE09C8">
        <w:rPr>
          <w:rFonts w:ascii="Times New Roman" w:hAnsi="Times New Roman" w:cs="Times New Roman"/>
          <w:bCs/>
          <w:sz w:val="28"/>
          <w:szCs w:val="28"/>
          <w:lang w:eastAsia="ru-RU"/>
        </w:rPr>
        <w:t>4</w:t>
      </w:r>
      <w:r w:rsidRPr="00DE09C8">
        <w:rPr>
          <w:rFonts w:ascii="Times New Roman" w:hAnsi="Times New Roman" w:cs="Times New Roman"/>
          <w:bCs/>
          <w:sz w:val="28"/>
          <w:szCs w:val="28"/>
          <w:lang w:eastAsia="ru-RU"/>
        </w:rPr>
        <w:t xml:space="preserve">% от общего объема утвержденных расходов бюджета на </w:t>
      </w:r>
      <w:r w:rsidR="00375141" w:rsidRPr="00DE09C8">
        <w:rPr>
          <w:rFonts w:ascii="Times New Roman" w:hAnsi="Times New Roman" w:cs="Times New Roman"/>
          <w:bCs/>
          <w:sz w:val="28"/>
          <w:szCs w:val="28"/>
          <w:lang w:eastAsia="ru-RU"/>
        </w:rPr>
        <w:t>2019</w:t>
      </w:r>
      <w:r w:rsidRPr="00DE09C8">
        <w:rPr>
          <w:rFonts w:ascii="Times New Roman" w:hAnsi="Times New Roman" w:cs="Times New Roman"/>
          <w:bCs/>
          <w:sz w:val="28"/>
          <w:szCs w:val="28"/>
          <w:lang w:eastAsia="ru-RU"/>
        </w:rPr>
        <w:t xml:space="preserve"> год. </w:t>
      </w:r>
    </w:p>
    <w:p w:rsidR="00426020" w:rsidRPr="00DE09C8" w:rsidRDefault="00426020" w:rsidP="00426020">
      <w:pPr>
        <w:spacing w:after="0"/>
        <w:ind w:firstLine="709"/>
        <w:jc w:val="both"/>
        <w:rPr>
          <w:rFonts w:ascii="Times New Roman" w:hAnsi="Times New Roman" w:cs="Times New Roman"/>
          <w:sz w:val="28"/>
          <w:szCs w:val="28"/>
        </w:rPr>
      </w:pPr>
      <w:r w:rsidRPr="00DE09C8">
        <w:rPr>
          <w:rFonts w:ascii="Times New Roman" w:hAnsi="Times New Roman" w:cs="Times New Roman"/>
          <w:sz w:val="28"/>
          <w:szCs w:val="28"/>
        </w:rPr>
        <w:t>В теч</w:t>
      </w:r>
      <w:r w:rsidR="00BC1243" w:rsidRPr="00DE09C8">
        <w:rPr>
          <w:rFonts w:ascii="Times New Roman" w:hAnsi="Times New Roman" w:cs="Times New Roman"/>
          <w:sz w:val="28"/>
          <w:szCs w:val="28"/>
        </w:rPr>
        <w:t>ение отчетного финансового года</w:t>
      </w:r>
      <w:r w:rsidRPr="00DE09C8">
        <w:rPr>
          <w:rFonts w:ascii="Times New Roman" w:hAnsi="Times New Roman" w:cs="Times New Roman"/>
          <w:sz w:val="28"/>
          <w:szCs w:val="28"/>
        </w:rPr>
        <w:t xml:space="preserve"> в плановые показатели первоначальных бюджетных назначений, предусмотренных на реализацию программных мероприятий, внесены изменения. В результате данных изменений</w:t>
      </w:r>
      <w:r w:rsidR="00C039C3" w:rsidRPr="00DE09C8">
        <w:rPr>
          <w:rFonts w:ascii="Times New Roman" w:hAnsi="Times New Roman" w:cs="Times New Roman"/>
          <w:sz w:val="28"/>
          <w:szCs w:val="28"/>
        </w:rPr>
        <w:t xml:space="preserve"> </w:t>
      </w:r>
      <w:r w:rsidRPr="00DE09C8">
        <w:rPr>
          <w:rFonts w:ascii="Times New Roman" w:hAnsi="Times New Roman" w:cs="Times New Roman"/>
          <w:sz w:val="28"/>
          <w:szCs w:val="28"/>
        </w:rPr>
        <w:t>объем расходов, предусмотренный на</w:t>
      </w:r>
      <w:r w:rsidR="00C039C3" w:rsidRPr="00DE09C8">
        <w:rPr>
          <w:rFonts w:ascii="Times New Roman" w:hAnsi="Times New Roman" w:cs="Times New Roman"/>
          <w:sz w:val="28"/>
          <w:szCs w:val="28"/>
        </w:rPr>
        <w:t xml:space="preserve"> их</w:t>
      </w:r>
      <w:r w:rsidRPr="00DE09C8">
        <w:rPr>
          <w:rFonts w:ascii="Times New Roman" w:hAnsi="Times New Roman" w:cs="Times New Roman"/>
          <w:sz w:val="28"/>
          <w:szCs w:val="28"/>
        </w:rPr>
        <w:t xml:space="preserve"> реализацию, увеличился на </w:t>
      </w:r>
      <w:r w:rsidR="00264D23" w:rsidRPr="00DE09C8">
        <w:rPr>
          <w:rFonts w:ascii="Times New Roman" w:hAnsi="Times New Roman" w:cs="Times New Roman"/>
          <w:sz w:val="28"/>
          <w:szCs w:val="28"/>
        </w:rPr>
        <w:t xml:space="preserve">34 603,8 </w:t>
      </w:r>
      <w:r w:rsidR="00C039C3" w:rsidRPr="00DE09C8">
        <w:rPr>
          <w:rFonts w:ascii="Times New Roman" w:hAnsi="Times New Roman" w:cs="Times New Roman"/>
          <w:sz w:val="28"/>
          <w:szCs w:val="28"/>
        </w:rPr>
        <w:t>тыс. ру</w:t>
      </w:r>
      <w:r w:rsidR="00264D23" w:rsidRPr="00DE09C8">
        <w:rPr>
          <w:rFonts w:ascii="Times New Roman" w:hAnsi="Times New Roman" w:cs="Times New Roman"/>
          <w:sz w:val="28"/>
          <w:szCs w:val="28"/>
        </w:rPr>
        <w:t>блей или на 27,3</w:t>
      </w:r>
      <w:r w:rsidRPr="00DE09C8">
        <w:rPr>
          <w:rFonts w:ascii="Times New Roman" w:hAnsi="Times New Roman" w:cs="Times New Roman"/>
          <w:sz w:val="28"/>
          <w:szCs w:val="28"/>
        </w:rPr>
        <w:t>% и составил</w:t>
      </w:r>
      <w:r w:rsidRPr="00DE09C8">
        <w:rPr>
          <w:rFonts w:ascii="Times New Roman" w:hAnsi="Times New Roman" w:cs="Times New Roman"/>
          <w:color w:val="000000"/>
          <w:sz w:val="28"/>
          <w:szCs w:val="28"/>
        </w:rPr>
        <w:t xml:space="preserve"> </w:t>
      </w:r>
      <w:r w:rsidR="00264D23" w:rsidRPr="00DE09C8">
        <w:rPr>
          <w:rFonts w:ascii="Times New Roman" w:hAnsi="Times New Roman" w:cs="Times New Roman"/>
          <w:color w:val="000000"/>
          <w:sz w:val="28"/>
          <w:szCs w:val="28"/>
        </w:rPr>
        <w:t xml:space="preserve">161 473,1 </w:t>
      </w:r>
      <w:r w:rsidR="00264D23" w:rsidRPr="00DE09C8">
        <w:rPr>
          <w:rFonts w:ascii="Times New Roman" w:hAnsi="Times New Roman" w:cs="Times New Roman"/>
          <w:sz w:val="28"/>
          <w:szCs w:val="28"/>
        </w:rPr>
        <w:t>тыс. рублей или 93,4</w:t>
      </w:r>
      <w:r w:rsidRPr="00DE09C8">
        <w:rPr>
          <w:rFonts w:ascii="Times New Roman" w:hAnsi="Times New Roman" w:cs="Times New Roman"/>
          <w:sz w:val="28"/>
          <w:szCs w:val="28"/>
        </w:rPr>
        <w:t xml:space="preserve">% от общего объема уточненных расходов бюджета на </w:t>
      </w:r>
      <w:r w:rsidR="00375141" w:rsidRPr="00DE09C8">
        <w:rPr>
          <w:rFonts w:ascii="Times New Roman" w:hAnsi="Times New Roman" w:cs="Times New Roman"/>
          <w:sz w:val="28"/>
          <w:szCs w:val="28"/>
        </w:rPr>
        <w:t>2019</w:t>
      </w:r>
      <w:r w:rsidRPr="00DE09C8">
        <w:rPr>
          <w:rFonts w:ascii="Times New Roman" w:hAnsi="Times New Roman" w:cs="Times New Roman"/>
          <w:sz w:val="28"/>
          <w:szCs w:val="28"/>
        </w:rPr>
        <w:t xml:space="preserve"> год. </w:t>
      </w:r>
    </w:p>
    <w:p w:rsidR="00426020" w:rsidRPr="00117268" w:rsidRDefault="00426020" w:rsidP="00426020">
      <w:pPr>
        <w:spacing w:after="0"/>
        <w:ind w:firstLine="709"/>
        <w:jc w:val="both"/>
        <w:rPr>
          <w:rFonts w:ascii="Times New Roman" w:hAnsi="Times New Roman" w:cs="Times New Roman"/>
          <w:sz w:val="28"/>
          <w:szCs w:val="28"/>
        </w:rPr>
      </w:pPr>
      <w:r w:rsidRPr="00DE09C8">
        <w:rPr>
          <w:rFonts w:ascii="Times New Roman" w:hAnsi="Times New Roman" w:cs="Times New Roman"/>
          <w:sz w:val="28"/>
          <w:szCs w:val="28"/>
        </w:rPr>
        <w:t xml:space="preserve">Утвержденные бюджетные назначения исполнены на уровне </w:t>
      </w:r>
      <w:r w:rsidR="00FA400A" w:rsidRPr="00DE09C8">
        <w:rPr>
          <w:rFonts w:ascii="Times New Roman" w:hAnsi="Times New Roman" w:cs="Times New Roman"/>
          <w:sz w:val="28"/>
          <w:szCs w:val="28"/>
        </w:rPr>
        <w:t>86,3</w:t>
      </w:r>
      <w:r w:rsidRPr="00DE09C8">
        <w:rPr>
          <w:rFonts w:ascii="Times New Roman" w:hAnsi="Times New Roman" w:cs="Times New Roman"/>
          <w:sz w:val="28"/>
          <w:szCs w:val="28"/>
        </w:rPr>
        <w:t xml:space="preserve">%, что составило </w:t>
      </w:r>
      <w:r w:rsidR="00FA400A" w:rsidRPr="00DE09C8">
        <w:rPr>
          <w:rFonts w:ascii="Times New Roman" w:hAnsi="Times New Roman" w:cs="Times New Roman"/>
          <w:sz w:val="28"/>
          <w:szCs w:val="28"/>
        </w:rPr>
        <w:t xml:space="preserve">139 348,9 </w:t>
      </w:r>
      <w:r w:rsidRPr="00DE09C8">
        <w:rPr>
          <w:rFonts w:ascii="Times New Roman" w:hAnsi="Times New Roman" w:cs="Times New Roman"/>
          <w:sz w:val="28"/>
          <w:szCs w:val="28"/>
        </w:rPr>
        <w:t xml:space="preserve">тыс. рублей. В общем объеме кассовых расходов бюджета </w:t>
      </w:r>
      <w:r w:rsidRPr="00DE09C8">
        <w:rPr>
          <w:rFonts w:ascii="Times New Roman" w:hAnsi="Times New Roman" w:cs="Times New Roman"/>
          <w:sz w:val="28"/>
          <w:szCs w:val="28"/>
        </w:rPr>
        <w:lastRenderedPageBreak/>
        <w:t xml:space="preserve">за </w:t>
      </w:r>
      <w:r w:rsidR="00375141" w:rsidRPr="00DE09C8">
        <w:rPr>
          <w:rFonts w:ascii="Times New Roman" w:hAnsi="Times New Roman" w:cs="Times New Roman"/>
          <w:sz w:val="28"/>
          <w:szCs w:val="28"/>
        </w:rPr>
        <w:t>2019</w:t>
      </w:r>
      <w:r w:rsidRPr="00DE09C8">
        <w:rPr>
          <w:rFonts w:ascii="Times New Roman" w:hAnsi="Times New Roman" w:cs="Times New Roman"/>
          <w:sz w:val="28"/>
          <w:szCs w:val="28"/>
        </w:rPr>
        <w:t xml:space="preserve"> год объем расходов, направленный на реализацию муниципальных программ, составил </w:t>
      </w:r>
      <w:r w:rsidR="00FA400A" w:rsidRPr="00DE09C8">
        <w:rPr>
          <w:rFonts w:ascii="Times New Roman" w:hAnsi="Times New Roman" w:cs="Times New Roman"/>
          <w:sz w:val="28"/>
          <w:szCs w:val="28"/>
        </w:rPr>
        <w:t>92,7</w:t>
      </w:r>
      <w:r w:rsidRPr="00DE09C8">
        <w:rPr>
          <w:rFonts w:ascii="Times New Roman" w:hAnsi="Times New Roman" w:cs="Times New Roman"/>
          <w:sz w:val="28"/>
          <w:szCs w:val="28"/>
        </w:rPr>
        <w:t>%.</w:t>
      </w:r>
      <w:r w:rsidRPr="00117268">
        <w:rPr>
          <w:rFonts w:ascii="Times New Roman" w:hAnsi="Times New Roman" w:cs="Times New Roman"/>
          <w:sz w:val="28"/>
          <w:szCs w:val="28"/>
        </w:rPr>
        <w:t xml:space="preserve"> </w:t>
      </w:r>
    </w:p>
    <w:p w:rsidR="00426020" w:rsidRDefault="00426020" w:rsidP="00426020">
      <w:pPr>
        <w:pStyle w:val="ConsPlusNormal"/>
        <w:ind w:firstLine="709"/>
        <w:jc w:val="both"/>
        <w:rPr>
          <w:rFonts w:ascii="Times New Roman" w:hAnsi="Times New Roman" w:cs="Times New Roman"/>
          <w:sz w:val="28"/>
          <w:szCs w:val="28"/>
        </w:rPr>
      </w:pPr>
      <w:r w:rsidRPr="003E154A">
        <w:rPr>
          <w:rFonts w:ascii="Times New Roman" w:hAnsi="Times New Roman" w:cs="Times New Roman"/>
          <w:spacing w:val="2"/>
          <w:sz w:val="28"/>
          <w:szCs w:val="28"/>
        </w:rPr>
        <w:t>Исполнение бюджета Поселения на реализацию муниципальных программ представлено</w:t>
      </w:r>
      <w:r>
        <w:rPr>
          <w:rFonts w:ascii="Times New Roman" w:hAnsi="Times New Roman" w:cs="Times New Roman"/>
          <w:spacing w:val="2"/>
          <w:sz w:val="28"/>
          <w:szCs w:val="28"/>
        </w:rPr>
        <w:t xml:space="preserve"> </w:t>
      </w:r>
      <w:r w:rsidRPr="00240A66">
        <w:rPr>
          <w:rFonts w:ascii="Times New Roman" w:hAnsi="Times New Roman" w:cs="Times New Roman"/>
          <w:sz w:val="28"/>
          <w:szCs w:val="28"/>
        </w:rPr>
        <w:t>в таблице</w:t>
      </w:r>
      <w:r>
        <w:rPr>
          <w:rFonts w:ascii="Times New Roman" w:hAnsi="Times New Roman" w:cs="Times New Roman"/>
          <w:sz w:val="28"/>
          <w:szCs w:val="28"/>
        </w:rPr>
        <w:t xml:space="preserve"> </w:t>
      </w:r>
      <w:r w:rsidR="00DE09C8">
        <w:rPr>
          <w:rFonts w:ascii="Times New Roman" w:hAnsi="Times New Roman" w:cs="Times New Roman"/>
          <w:sz w:val="28"/>
          <w:szCs w:val="28"/>
        </w:rPr>
        <w:t>2</w:t>
      </w:r>
      <w:r>
        <w:rPr>
          <w:rFonts w:ascii="Times New Roman" w:hAnsi="Times New Roman" w:cs="Times New Roman"/>
          <w:sz w:val="28"/>
          <w:szCs w:val="28"/>
        </w:rPr>
        <w:t>.</w:t>
      </w:r>
    </w:p>
    <w:p w:rsidR="00BE6A76" w:rsidRDefault="003A6954" w:rsidP="002335AC">
      <w:pPr>
        <w:pStyle w:val="ConsPlusNormal"/>
        <w:ind w:firstLine="8080"/>
        <w:jc w:val="both"/>
        <w:rPr>
          <w:rFonts w:ascii="Times New Roman" w:hAnsi="Times New Roman" w:cs="Times New Roman"/>
          <w:spacing w:val="2"/>
          <w:sz w:val="28"/>
          <w:szCs w:val="28"/>
          <w:lang w:val="en-US"/>
        </w:rPr>
      </w:pPr>
      <w:r w:rsidRPr="00191D9C">
        <w:rPr>
          <w:rFonts w:ascii="Times New Roman" w:hAnsi="Times New Roman" w:cs="Times New Roman"/>
          <w:spacing w:val="2"/>
          <w:sz w:val="28"/>
          <w:szCs w:val="28"/>
        </w:rPr>
        <w:t xml:space="preserve">Таблица </w:t>
      </w:r>
      <w:r w:rsidR="00DE09C8">
        <w:rPr>
          <w:rFonts w:ascii="Times New Roman" w:hAnsi="Times New Roman" w:cs="Times New Roman"/>
          <w:spacing w:val="2"/>
          <w:sz w:val="28"/>
          <w:szCs w:val="28"/>
        </w:rPr>
        <w:t>2</w:t>
      </w:r>
    </w:p>
    <w:p w:rsidR="00191D9C" w:rsidRDefault="002335AC" w:rsidP="002335AC">
      <w:pPr>
        <w:pStyle w:val="ConsPlusNormal"/>
        <w:ind w:firstLine="8080"/>
        <w:jc w:val="both"/>
        <w:rPr>
          <w:rFonts w:ascii="Times New Roman" w:hAnsi="Times New Roman" w:cs="Times New Roman"/>
          <w:spacing w:val="2"/>
          <w:sz w:val="22"/>
          <w:szCs w:val="22"/>
        </w:rPr>
      </w:pPr>
      <w:r w:rsidRPr="002335AC">
        <w:rPr>
          <w:rFonts w:ascii="Times New Roman" w:hAnsi="Times New Roman" w:cs="Times New Roman"/>
          <w:spacing w:val="2"/>
          <w:sz w:val="22"/>
          <w:szCs w:val="22"/>
        </w:rPr>
        <w:t>(тыс. рублей)</w:t>
      </w:r>
    </w:p>
    <w:p w:rsidR="00896FBF" w:rsidRPr="00896FBF" w:rsidRDefault="00896FBF" w:rsidP="002335AC">
      <w:pPr>
        <w:pStyle w:val="ConsPlusNormal"/>
        <w:ind w:firstLine="8080"/>
        <w:jc w:val="both"/>
        <w:rPr>
          <w:rFonts w:ascii="Times New Roman" w:hAnsi="Times New Roman" w:cs="Times New Roman"/>
          <w:spacing w:val="2"/>
          <w:sz w:val="6"/>
          <w:szCs w:val="6"/>
        </w:rPr>
      </w:pPr>
    </w:p>
    <w:tbl>
      <w:tblPr>
        <w:tblW w:w="9923" w:type="dxa"/>
        <w:tblInd w:w="55" w:type="dxa"/>
        <w:tblLayout w:type="fixed"/>
        <w:tblCellMar>
          <w:top w:w="55" w:type="dxa"/>
          <w:left w:w="55" w:type="dxa"/>
          <w:bottom w:w="55" w:type="dxa"/>
          <w:right w:w="55" w:type="dxa"/>
        </w:tblCellMar>
        <w:tblLook w:val="0000"/>
      </w:tblPr>
      <w:tblGrid>
        <w:gridCol w:w="4962"/>
        <w:gridCol w:w="1984"/>
        <w:gridCol w:w="1559"/>
        <w:gridCol w:w="1418"/>
      </w:tblGrid>
      <w:tr w:rsidR="00611299" w:rsidRPr="00697AF6" w:rsidTr="008B365D">
        <w:trPr>
          <w:trHeight w:val="862"/>
          <w:tblHeader/>
        </w:trPr>
        <w:tc>
          <w:tcPr>
            <w:tcW w:w="4962" w:type="dxa"/>
            <w:tcBorders>
              <w:top w:val="single" w:sz="1" w:space="0" w:color="000000"/>
              <w:left w:val="single" w:sz="1" w:space="0" w:color="000000"/>
              <w:bottom w:val="single" w:sz="4" w:space="0" w:color="auto"/>
            </w:tcBorders>
            <w:shd w:val="clear" w:color="auto" w:fill="auto"/>
            <w:vAlign w:val="center"/>
          </w:tcPr>
          <w:p w:rsidR="00611299" w:rsidRPr="0009007D" w:rsidRDefault="00611299" w:rsidP="00F9325A">
            <w:pPr>
              <w:pStyle w:val="a9"/>
              <w:snapToGrid w:val="0"/>
              <w:jc w:val="center"/>
              <w:rPr>
                <w:b/>
                <w:sz w:val="22"/>
                <w:szCs w:val="22"/>
              </w:rPr>
            </w:pPr>
            <w:r w:rsidRPr="0009007D">
              <w:rPr>
                <w:b/>
                <w:sz w:val="22"/>
                <w:szCs w:val="22"/>
              </w:rPr>
              <w:t>Наименование</w:t>
            </w:r>
          </w:p>
          <w:p w:rsidR="00896FBF" w:rsidRDefault="00611299" w:rsidP="00896FBF">
            <w:pPr>
              <w:pStyle w:val="a9"/>
              <w:snapToGrid w:val="0"/>
              <w:jc w:val="center"/>
              <w:rPr>
                <w:b/>
                <w:sz w:val="22"/>
                <w:szCs w:val="22"/>
              </w:rPr>
            </w:pPr>
            <w:r w:rsidRPr="0009007D">
              <w:rPr>
                <w:b/>
                <w:sz w:val="22"/>
                <w:szCs w:val="22"/>
              </w:rPr>
              <w:t xml:space="preserve">муниципальной </w:t>
            </w:r>
          </w:p>
          <w:p w:rsidR="00611299" w:rsidRPr="0009007D" w:rsidRDefault="00611299" w:rsidP="00896FBF">
            <w:pPr>
              <w:pStyle w:val="a9"/>
              <w:snapToGrid w:val="0"/>
              <w:jc w:val="center"/>
              <w:rPr>
                <w:b/>
                <w:sz w:val="22"/>
                <w:szCs w:val="22"/>
              </w:rPr>
            </w:pPr>
            <w:r w:rsidRPr="0009007D">
              <w:rPr>
                <w:b/>
                <w:sz w:val="22"/>
                <w:szCs w:val="22"/>
              </w:rPr>
              <w:t>программы</w:t>
            </w:r>
          </w:p>
        </w:tc>
        <w:tc>
          <w:tcPr>
            <w:tcW w:w="1984" w:type="dxa"/>
            <w:tcBorders>
              <w:top w:val="single" w:sz="1" w:space="0" w:color="000000"/>
              <w:left w:val="single" w:sz="1" w:space="0" w:color="000000"/>
              <w:bottom w:val="single" w:sz="4" w:space="0" w:color="auto"/>
            </w:tcBorders>
            <w:shd w:val="clear" w:color="auto" w:fill="auto"/>
            <w:vAlign w:val="center"/>
          </w:tcPr>
          <w:p w:rsidR="00611299" w:rsidRPr="0009007D" w:rsidRDefault="00611299" w:rsidP="00F9325A">
            <w:pPr>
              <w:pStyle w:val="a9"/>
              <w:snapToGrid w:val="0"/>
              <w:jc w:val="center"/>
              <w:rPr>
                <w:b/>
                <w:sz w:val="22"/>
                <w:szCs w:val="22"/>
              </w:rPr>
            </w:pPr>
            <w:r w:rsidRPr="0009007D">
              <w:rPr>
                <w:b/>
                <w:sz w:val="22"/>
                <w:szCs w:val="22"/>
              </w:rPr>
              <w:t>Планируемый объем финансирования</w:t>
            </w:r>
          </w:p>
          <w:p w:rsidR="00611299" w:rsidRPr="0009007D" w:rsidRDefault="00611299" w:rsidP="00F9325A">
            <w:pPr>
              <w:pStyle w:val="a9"/>
              <w:snapToGrid w:val="0"/>
              <w:jc w:val="center"/>
              <w:rPr>
                <w:b/>
                <w:sz w:val="22"/>
                <w:szCs w:val="22"/>
              </w:rPr>
            </w:pPr>
            <w:r w:rsidRPr="0009007D">
              <w:rPr>
                <w:b/>
                <w:sz w:val="22"/>
                <w:szCs w:val="22"/>
              </w:rPr>
              <w:t xml:space="preserve">на </w:t>
            </w:r>
            <w:r w:rsidR="00375141">
              <w:rPr>
                <w:b/>
                <w:sz w:val="22"/>
                <w:szCs w:val="22"/>
              </w:rPr>
              <w:t>2019</w:t>
            </w:r>
            <w:r w:rsidRPr="0009007D">
              <w:rPr>
                <w:b/>
                <w:sz w:val="22"/>
                <w:szCs w:val="22"/>
              </w:rPr>
              <w:t xml:space="preserve"> год</w:t>
            </w:r>
          </w:p>
        </w:tc>
        <w:tc>
          <w:tcPr>
            <w:tcW w:w="1559" w:type="dxa"/>
            <w:tcBorders>
              <w:top w:val="single" w:sz="1" w:space="0" w:color="000000"/>
              <w:left w:val="single" w:sz="1" w:space="0" w:color="000000"/>
              <w:bottom w:val="single" w:sz="4" w:space="0" w:color="auto"/>
              <w:right w:val="single" w:sz="4" w:space="0" w:color="auto"/>
            </w:tcBorders>
            <w:shd w:val="clear" w:color="auto" w:fill="auto"/>
            <w:vAlign w:val="center"/>
          </w:tcPr>
          <w:p w:rsidR="006A056C" w:rsidRDefault="00611299" w:rsidP="006A056C">
            <w:pPr>
              <w:pStyle w:val="a9"/>
              <w:snapToGrid w:val="0"/>
              <w:jc w:val="center"/>
              <w:rPr>
                <w:b/>
                <w:sz w:val="22"/>
                <w:szCs w:val="22"/>
              </w:rPr>
            </w:pPr>
            <w:r w:rsidRPr="0009007D">
              <w:rPr>
                <w:b/>
                <w:sz w:val="22"/>
                <w:szCs w:val="22"/>
              </w:rPr>
              <w:t xml:space="preserve">Фактически исполнено по </w:t>
            </w:r>
            <w:r w:rsidR="006A056C">
              <w:rPr>
                <w:b/>
                <w:sz w:val="22"/>
                <w:szCs w:val="22"/>
              </w:rPr>
              <w:t>с</w:t>
            </w:r>
            <w:r w:rsidRPr="0009007D">
              <w:rPr>
                <w:b/>
                <w:sz w:val="22"/>
                <w:szCs w:val="22"/>
              </w:rPr>
              <w:t xml:space="preserve">остоянию </w:t>
            </w:r>
          </w:p>
          <w:p w:rsidR="00611299" w:rsidRPr="0009007D" w:rsidRDefault="00611299" w:rsidP="006A056C">
            <w:pPr>
              <w:pStyle w:val="a9"/>
              <w:snapToGrid w:val="0"/>
              <w:jc w:val="center"/>
              <w:rPr>
                <w:b/>
                <w:sz w:val="22"/>
                <w:szCs w:val="22"/>
              </w:rPr>
            </w:pPr>
            <w:r w:rsidRPr="0009007D">
              <w:rPr>
                <w:b/>
                <w:sz w:val="22"/>
                <w:szCs w:val="22"/>
              </w:rPr>
              <w:t>на 01.01.</w:t>
            </w:r>
            <w:r w:rsidR="00375141">
              <w:rPr>
                <w:b/>
                <w:sz w:val="22"/>
                <w:szCs w:val="22"/>
              </w:rPr>
              <w:t>2020</w:t>
            </w:r>
            <w:r w:rsidRPr="0009007D">
              <w:rPr>
                <w:b/>
                <w:sz w:val="22"/>
                <w:szCs w:val="22"/>
              </w:rPr>
              <w:t xml:space="preserve"> года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11299" w:rsidRPr="0009007D" w:rsidRDefault="00611299" w:rsidP="00F9325A">
            <w:pPr>
              <w:pStyle w:val="a9"/>
              <w:snapToGrid w:val="0"/>
              <w:jc w:val="center"/>
              <w:rPr>
                <w:b/>
                <w:sz w:val="22"/>
                <w:szCs w:val="22"/>
              </w:rPr>
            </w:pPr>
            <w:r w:rsidRPr="0009007D">
              <w:rPr>
                <w:b/>
                <w:sz w:val="22"/>
                <w:szCs w:val="22"/>
              </w:rPr>
              <w:t>%</w:t>
            </w:r>
          </w:p>
          <w:p w:rsidR="00611299" w:rsidRPr="0009007D" w:rsidRDefault="007E212E" w:rsidP="00F9325A">
            <w:pPr>
              <w:pStyle w:val="a9"/>
              <w:snapToGrid w:val="0"/>
              <w:jc w:val="center"/>
              <w:rPr>
                <w:b/>
                <w:sz w:val="22"/>
                <w:szCs w:val="22"/>
              </w:rPr>
            </w:pPr>
            <w:r w:rsidRPr="0009007D">
              <w:rPr>
                <w:b/>
                <w:sz w:val="22"/>
                <w:szCs w:val="22"/>
              </w:rPr>
              <w:t>и</w:t>
            </w:r>
            <w:r w:rsidR="00611299" w:rsidRPr="0009007D">
              <w:rPr>
                <w:b/>
                <w:sz w:val="22"/>
                <w:szCs w:val="22"/>
              </w:rPr>
              <w:t>сполнения</w:t>
            </w:r>
          </w:p>
          <w:p w:rsidR="00611299" w:rsidRPr="0009007D" w:rsidRDefault="00611299" w:rsidP="00F9325A">
            <w:pPr>
              <w:pStyle w:val="a9"/>
              <w:jc w:val="center"/>
              <w:rPr>
                <w:b/>
                <w:sz w:val="22"/>
                <w:szCs w:val="22"/>
              </w:rPr>
            </w:pPr>
          </w:p>
        </w:tc>
      </w:tr>
      <w:tr w:rsidR="00043A77" w:rsidRPr="009B42D6" w:rsidTr="00043A77">
        <w:trPr>
          <w:trHeight w:val="322"/>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043A77" w:rsidRPr="009B42D6" w:rsidRDefault="00043A77" w:rsidP="008B365D">
            <w:pPr>
              <w:spacing w:after="0" w:line="240" w:lineRule="auto"/>
              <w:rPr>
                <w:rFonts w:ascii="Times New Roman" w:eastAsia="Times New Roman" w:hAnsi="Times New Roman" w:cs="Times New Roman"/>
                <w:color w:val="000000"/>
                <w:lang w:eastAsia="ru-RU"/>
              </w:rPr>
            </w:pPr>
            <w:r w:rsidRPr="009B42D6">
              <w:rPr>
                <w:rFonts w:ascii="Times New Roman" w:eastAsia="Times New Roman" w:hAnsi="Times New Roman" w:cs="Times New Roman"/>
                <w:color w:val="000000"/>
                <w:lang w:eastAsia="ru-RU"/>
              </w:rPr>
              <w:t xml:space="preserve">Культурно-социальное пространство городского поселения </w:t>
            </w:r>
            <w:proofErr w:type="spellStart"/>
            <w:r w:rsidRPr="009B42D6">
              <w:rPr>
                <w:rFonts w:ascii="Times New Roman" w:eastAsia="Times New Roman" w:hAnsi="Times New Roman" w:cs="Times New Roman"/>
                <w:color w:val="000000"/>
                <w:lang w:eastAsia="ru-RU"/>
              </w:rPr>
              <w:t>Ашукино</w:t>
            </w:r>
            <w:proofErr w:type="spellEnd"/>
            <w:r w:rsidRPr="009B42D6">
              <w:rPr>
                <w:rFonts w:ascii="Times New Roman" w:eastAsia="Times New Roman" w:hAnsi="Times New Roman" w:cs="Times New Roman"/>
                <w:color w:val="000000"/>
                <w:lang w:eastAsia="ru-RU"/>
              </w:rPr>
              <w:t xml:space="preserve"> на 2018 - 2022 гг.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19 702,2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19 106,9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97,0</w:t>
            </w:r>
          </w:p>
        </w:tc>
      </w:tr>
      <w:tr w:rsidR="00043A77" w:rsidRPr="009B42D6" w:rsidTr="00043A77">
        <w:trPr>
          <w:trHeight w:val="150"/>
        </w:trPr>
        <w:tc>
          <w:tcPr>
            <w:tcW w:w="4962" w:type="dxa"/>
            <w:tcBorders>
              <w:top w:val="single" w:sz="4" w:space="0" w:color="auto"/>
              <w:left w:val="single" w:sz="1" w:space="0" w:color="000000"/>
              <w:bottom w:val="single" w:sz="4" w:space="0" w:color="auto"/>
              <w:right w:val="single" w:sz="4" w:space="0" w:color="auto"/>
            </w:tcBorders>
            <w:shd w:val="clear" w:color="auto" w:fill="auto"/>
            <w:vAlign w:val="center"/>
          </w:tcPr>
          <w:p w:rsidR="00043A77" w:rsidRPr="009B42D6" w:rsidRDefault="00043A77" w:rsidP="008B365D">
            <w:pPr>
              <w:spacing w:after="0" w:line="240" w:lineRule="auto"/>
              <w:rPr>
                <w:rFonts w:ascii="Times New Roman" w:eastAsia="Times New Roman" w:hAnsi="Times New Roman" w:cs="Times New Roman"/>
                <w:color w:val="000000"/>
                <w:lang w:eastAsia="ru-RU"/>
              </w:rPr>
            </w:pPr>
            <w:r w:rsidRPr="009B42D6">
              <w:rPr>
                <w:rFonts w:ascii="Times New Roman" w:eastAsia="Times New Roman" w:hAnsi="Times New Roman" w:cs="Times New Roman"/>
                <w:color w:val="000000"/>
                <w:lang w:eastAsia="ru-RU"/>
              </w:rPr>
              <w:t xml:space="preserve">Физическая культура и спорт городского поселения </w:t>
            </w:r>
            <w:proofErr w:type="spellStart"/>
            <w:r w:rsidRPr="009B42D6">
              <w:rPr>
                <w:rFonts w:ascii="Times New Roman" w:eastAsia="Times New Roman" w:hAnsi="Times New Roman" w:cs="Times New Roman"/>
                <w:color w:val="000000"/>
                <w:lang w:eastAsia="ru-RU"/>
              </w:rPr>
              <w:t>Ашукино</w:t>
            </w:r>
            <w:proofErr w:type="spellEnd"/>
            <w:r w:rsidRPr="009B42D6">
              <w:rPr>
                <w:rFonts w:ascii="Times New Roman" w:eastAsia="Times New Roman" w:hAnsi="Times New Roman" w:cs="Times New Roman"/>
                <w:color w:val="000000"/>
                <w:lang w:eastAsia="ru-RU"/>
              </w:rPr>
              <w:t xml:space="preserve"> на 2018-2022 гг.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2 154,3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1 796,9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83,4</w:t>
            </w:r>
          </w:p>
        </w:tc>
      </w:tr>
      <w:tr w:rsidR="00043A77" w:rsidRPr="009B42D6" w:rsidTr="00043A77">
        <w:trPr>
          <w:trHeight w:val="319"/>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043A77" w:rsidRPr="009B42D6" w:rsidRDefault="00043A77" w:rsidP="008B365D">
            <w:pPr>
              <w:spacing w:after="0" w:line="240" w:lineRule="auto"/>
              <w:rPr>
                <w:rFonts w:ascii="Times New Roman" w:eastAsia="Times New Roman" w:hAnsi="Times New Roman" w:cs="Times New Roman"/>
                <w:color w:val="000000"/>
                <w:lang w:eastAsia="ru-RU"/>
              </w:rPr>
            </w:pPr>
            <w:r w:rsidRPr="009B42D6">
              <w:rPr>
                <w:rFonts w:ascii="Times New Roman" w:eastAsia="Times New Roman" w:hAnsi="Times New Roman" w:cs="Times New Roman"/>
                <w:color w:val="000000"/>
                <w:lang w:eastAsia="ru-RU"/>
              </w:rPr>
              <w:t xml:space="preserve">Безопасность городского поселения </w:t>
            </w:r>
            <w:proofErr w:type="spellStart"/>
            <w:r w:rsidRPr="009B42D6">
              <w:rPr>
                <w:rFonts w:ascii="Times New Roman" w:eastAsia="Times New Roman" w:hAnsi="Times New Roman" w:cs="Times New Roman"/>
                <w:color w:val="000000"/>
                <w:lang w:eastAsia="ru-RU"/>
              </w:rPr>
              <w:t>Ашукино</w:t>
            </w:r>
            <w:proofErr w:type="spellEnd"/>
            <w:r w:rsidRPr="009B42D6">
              <w:rPr>
                <w:rFonts w:ascii="Times New Roman" w:eastAsia="Times New Roman" w:hAnsi="Times New Roman" w:cs="Times New Roman"/>
                <w:color w:val="000000"/>
                <w:lang w:eastAsia="ru-RU"/>
              </w:rPr>
              <w:t xml:space="preserve"> на 2018-2022 гг.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4 203,0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2 258,6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53,7</w:t>
            </w:r>
          </w:p>
        </w:tc>
      </w:tr>
      <w:tr w:rsidR="00043A77" w:rsidRPr="009B42D6" w:rsidTr="00043A77">
        <w:trPr>
          <w:trHeight w:val="431"/>
        </w:trPr>
        <w:tc>
          <w:tcPr>
            <w:tcW w:w="4962" w:type="dxa"/>
            <w:tcBorders>
              <w:top w:val="single" w:sz="4" w:space="0" w:color="auto"/>
              <w:left w:val="single" w:sz="1" w:space="0" w:color="000000"/>
              <w:bottom w:val="single" w:sz="4" w:space="0" w:color="auto"/>
              <w:right w:val="single" w:sz="4" w:space="0" w:color="auto"/>
            </w:tcBorders>
            <w:shd w:val="clear" w:color="auto" w:fill="auto"/>
            <w:vAlign w:val="center"/>
          </w:tcPr>
          <w:p w:rsidR="00043A77" w:rsidRPr="009B42D6" w:rsidRDefault="00043A77" w:rsidP="008B365D">
            <w:pPr>
              <w:spacing w:after="0" w:line="240" w:lineRule="auto"/>
              <w:rPr>
                <w:rFonts w:ascii="Times New Roman" w:eastAsia="Times New Roman" w:hAnsi="Times New Roman" w:cs="Times New Roman"/>
                <w:color w:val="000000"/>
                <w:lang w:eastAsia="ru-RU"/>
              </w:rPr>
            </w:pPr>
            <w:r w:rsidRPr="009B42D6">
              <w:rPr>
                <w:rFonts w:ascii="Times New Roman" w:eastAsia="Times New Roman" w:hAnsi="Times New Roman" w:cs="Times New Roman"/>
                <w:color w:val="000000"/>
                <w:lang w:eastAsia="ru-RU"/>
              </w:rPr>
              <w:t>Жилище на 2018-2022 гг.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506,8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426,3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84,1</w:t>
            </w:r>
          </w:p>
        </w:tc>
      </w:tr>
      <w:tr w:rsidR="00043A77" w:rsidRPr="009B42D6" w:rsidTr="00043A77">
        <w:trPr>
          <w:trHeight w:val="594"/>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043A77" w:rsidRPr="009B42D6" w:rsidRDefault="00043A77" w:rsidP="008B365D">
            <w:pPr>
              <w:spacing w:after="0" w:line="240" w:lineRule="auto"/>
              <w:rPr>
                <w:rFonts w:ascii="Times New Roman" w:eastAsia="Times New Roman" w:hAnsi="Times New Roman" w:cs="Times New Roman"/>
                <w:color w:val="000000"/>
                <w:lang w:eastAsia="ru-RU"/>
              </w:rPr>
            </w:pPr>
            <w:r w:rsidRPr="009B42D6">
              <w:rPr>
                <w:rFonts w:ascii="Times New Roman" w:eastAsia="Times New Roman" w:hAnsi="Times New Roman" w:cs="Times New Roman"/>
                <w:color w:val="000000"/>
                <w:lang w:eastAsia="ru-RU"/>
              </w:rPr>
              <w:t xml:space="preserve">Содержание и развитие инженерной инфраструктуры и </w:t>
            </w:r>
            <w:proofErr w:type="spellStart"/>
            <w:r w:rsidRPr="009B42D6">
              <w:rPr>
                <w:rFonts w:ascii="Times New Roman" w:eastAsia="Times New Roman" w:hAnsi="Times New Roman" w:cs="Times New Roman"/>
                <w:color w:val="000000"/>
                <w:lang w:eastAsia="ru-RU"/>
              </w:rPr>
              <w:t>энергоэффективности</w:t>
            </w:r>
            <w:proofErr w:type="spellEnd"/>
            <w:r w:rsidRPr="009B42D6">
              <w:rPr>
                <w:rFonts w:ascii="Times New Roman" w:eastAsia="Times New Roman" w:hAnsi="Times New Roman" w:cs="Times New Roman"/>
                <w:color w:val="000000"/>
                <w:lang w:eastAsia="ru-RU"/>
              </w:rPr>
              <w:t xml:space="preserve"> на 2018-2022 гг.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1 497,6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962,5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64,3</w:t>
            </w:r>
          </w:p>
        </w:tc>
      </w:tr>
      <w:tr w:rsidR="00043A77" w:rsidRPr="009B42D6" w:rsidTr="00043A77">
        <w:trPr>
          <w:trHeight w:val="511"/>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043A77" w:rsidRPr="009B42D6" w:rsidRDefault="00043A77" w:rsidP="008B365D">
            <w:pPr>
              <w:spacing w:after="0" w:line="240" w:lineRule="auto"/>
              <w:rPr>
                <w:rFonts w:ascii="Times New Roman" w:eastAsia="Times New Roman" w:hAnsi="Times New Roman" w:cs="Times New Roman"/>
                <w:color w:val="000000"/>
                <w:lang w:eastAsia="ru-RU"/>
              </w:rPr>
            </w:pPr>
            <w:r w:rsidRPr="009B42D6">
              <w:rPr>
                <w:rFonts w:ascii="Times New Roman" w:eastAsia="Times New Roman" w:hAnsi="Times New Roman" w:cs="Times New Roman"/>
                <w:color w:val="000000"/>
                <w:lang w:eastAsia="ru-RU"/>
              </w:rPr>
              <w:t xml:space="preserve">Эффективная власть городского поселения </w:t>
            </w:r>
            <w:proofErr w:type="spellStart"/>
            <w:r w:rsidRPr="009B42D6">
              <w:rPr>
                <w:rFonts w:ascii="Times New Roman" w:eastAsia="Times New Roman" w:hAnsi="Times New Roman" w:cs="Times New Roman"/>
                <w:color w:val="000000"/>
                <w:lang w:eastAsia="ru-RU"/>
              </w:rPr>
              <w:t>Ашукино</w:t>
            </w:r>
            <w:proofErr w:type="spellEnd"/>
            <w:r w:rsidRPr="009B42D6">
              <w:rPr>
                <w:rFonts w:ascii="Times New Roman" w:eastAsia="Times New Roman" w:hAnsi="Times New Roman" w:cs="Times New Roman"/>
                <w:color w:val="000000"/>
                <w:lang w:eastAsia="ru-RU"/>
              </w:rPr>
              <w:t xml:space="preserve"> в 2018-2022 гг.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39 014,8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32 631,3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83,6</w:t>
            </w:r>
          </w:p>
        </w:tc>
      </w:tr>
      <w:tr w:rsidR="00043A77" w:rsidRPr="009B42D6" w:rsidTr="00043A77">
        <w:trPr>
          <w:trHeight w:val="395"/>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043A77" w:rsidRPr="009B42D6" w:rsidRDefault="00043A77" w:rsidP="008B365D">
            <w:pPr>
              <w:spacing w:after="0" w:line="240" w:lineRule="auto"/>
              <w:rPr>
                <w:rFonts w:ascii="Times New Roman" w:eastAsia="Times New Roman" w:hAnsi="Times New Roman" w:cs="Times New Roman"/>
                <w:color w:val="000000"/>
                <w:lang w:eastAsia="ru-RU"/>
              </w:rPr>
            </w:pPr>
            <w:r w:rsidRPr="009B42D6">
              <w:rPr>
                <w:rFonts w:ascii="Times New Roman" w:eastAsia="Times New Roman" w:hAnsi="Times New Roman" w:cs="Times New Roman"/>
                <w:color w:val="000000"/>
                <w:lang w:eastAsia="ru-RU"/>
              </w:rPr>
              <w:t xml:space="preserve">Развитие системы информирования населения городского поселения </w:t>
            </w:r>
            <w:proofErr w:type="spellStart"/>
            <w:r w:rsidRPr="009B42D6">
              <w:rPr>
                <w:rFonts w:ascii="Times New Roman" w:eastAsia="Times New Roman" w:hAnsi="Times New Roman" w:cs="Times New Roman"/>
                <w:color w:val="000000"/>
                <w:lang w:eastAsia="ru-RU"/>
              </w:rPr>
              <w:t>Ашукино</w:t>
            </w:r>
            <w:proofErr w:type="spellEnd"/>
            <w:r w:rsidRPr="009B42D6">
              <w:rPr>
                <w:rFonts w:ascii="Times New Roman" w:eastAsia="Times New Roman" w:hAnsi="Times New Roman" w:cs="Times New Roman"/>
                <w:color w:val="000000"/>
                <w:lang w:eastAsia="ru-RU"/>
              </w:rPr>
              <w:t xml:space="preserve"> о деятельности органов местного самоуправления на 2018-2022 гг.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1 388,0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1 135,1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81,8</w:t>
            </w:r>
          </w:p>
        </w:tc>
      </w:tr>
      <w:tr w:rsidR="00043A77" w:rsidRPr="009B42D6" w:rsidTr="00043A77">
        <w:trPr>
          <w:trHeight w:val="503"/>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043A77" w:rsidRPr="009B42D6" w:rsidRDefault="00043A77" w:rsidP="008B365D">
            <w:pPr>
              <w:spacing w:after="0" w:line="240" w:lineRule="auto"/>
              <w:rPr>
                <w:rFonts w:ascii="Times New Roman" w:eastAsia="Times New Roman" w:hAnsi="Times New Roman" w:cs="Times New Roman"/>
                <w:color w:val="000000"/>
                <w:lang w:eastAsia="ru-RU"/>
              </w:rPr>
            </w:pPr>
            <w:r w:rsidRPr="009B42D6">
              <w:rPr>
                <w:rFonts w:ascii="Times New Roman" w:eastAsia="Times New Roman" w:hAnsi="Times New Roman" w:cs="Times New Roman"/>
                <w:color w:val="000000"/>
                <w:lang w:eastAsia="ru-RU"/>
              </w:rPr>
              <w:t xml:space="preserve">Развитие и функционирование дорожно-транспортного комплекса городского поселения </w:t>
            </w:r>
            <w:proofErr w:type="spellStart"/>
            <w:r w:rsidRPr="009B42D6">
              <w:rPr>
                <w:rFonts w:ascii="Times New Roman" w:eastAsia="Times New Roman" w:hAnsi="Times New Roman" w:cs="Times New Roman"/>
                <w:color w:val="000000"/>
                <w:lang w:eastAsia="ru-RU"/>
              </w:rPr>
              <w:t>Ашукино</w:t>
            </w:r>
            <w:proofErr w:type="spellEnd"/>
            <w:r w:rsidRPr="009B42D6">
              <w:rPr>
                <w:rFonts w:ascii="Times New Roman" w:eastAsia="Times New Roman" w:hAnsi="Times New Roman" w:cs="Times New Roman"/>
                <w:color w:val="000000"/>
                <w:lang w:eastAsia="ru-RU"/>
              </w:rPr>
              <w:t xml:space="preserve"> на 2018-2022 гг.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19 550,9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17 863,9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91,4</w:t>
            </w:r>
          </w:p>
        </w:tc>
      </w:tr>
      <w:tr w:rsidR="00043A77" w:rsidRPr="009B42D6" w:rsidTr="00043A77">
        <w:trPr>
          <w:trHeight w:val="443"/>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043A77" w:rsidRPr="009B42D6" w:rsidRDefault="00043A77" w:rsidP="008B365D">
            <w:pPr>
              <w:spacing w:after="0" w:line="240" w:lineRule="auto"/>
              <w:rPr>
                <w:rFonts w:ascii="Times New Roman" w:eastAsia="Times New Roman" w:hAnsi="Times New Roman" w:cs="Times New Roman"/>
                <w:color w:val="000000"/>
                <w:lang w:eastAsia="ru-RU"/>
              </w:rPr>
            </w:pPr>
            <w:r w:rsidRPr="009B42D6">
              <w:rPr>
                <w:rFonts w:ascii="Times New Roman" w:eastAsia="Times New Roman" w:hAnsi="Times New Roman" w:cs="Times New Roman"/>
                <w:color w:val="000000"/>
                <w:lang w:eastAsia="ru-RU"/>
              </w:rPr>
              <w:t xml:space="preserve">Формирование современной городской среды на территории городского поселения </w:t>
            </w:r>
            <w:proofErr w:type="spellStart"/>
            <w:r w:rsidRPr="009B42D6">
              <w:rPr>
                <w:rFonts w:ascii="Times New Roman" w:eastAsia="Times New Roman" w:hAnsi="Times New Roman" w:cs="Times New Roman"/>
                <w:color w:val="000000"/>
                <w:lang w:eastAsia="ru-RU"/>
              </w:rPr>
              <w:t>Ашукино</w:t>
            </w:r>
            <w:proofErr w:type="spellEnd"/>
            <w:r w:rsidRPr="009B42D6">
              <w:rPr>
                <w:rFonts w:ascii="Times New Roman" w:eastAsia="Times New Roman" w:hAnsi="Times New Roman" w:cs="Times New Roman"/>
                <w:color w:val="000000"/>
                <w:lang w:eastAsia="ru-RU"/>
              </w:rPr>
              <w:t xml:space="preserve"> Пушкинского муниципального района на 2018 - 2022 гг.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73 455,5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63 167,4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color w:val="000000"/>
              </w:rPr>
            </w:pPr>
            <w:r w:rsidRPr="00043A77">
              <w:rPr>
                <w:rFonts w:ascii="Times New Roman" w:hAnsi="Times New Roman" w:cs="Times New Roman"/>
                <w:color w:val="000000"/>
              </w:rPr>
              <w:t>86,0</w:t>
            </w:r>
          </w:p>
        </w:tc>
      </w:tr>
      <w:tr w:rsidR="00043A77" w:rsidRPr="00697AF6" w:rsidTr="00043A77">
        <w:trPr>
          <w:trHeight w:val="380"/>
        </w:trPr>
        <w:tc>
          <w:tcPr>
            <w:tcW w:w="4962" w:type="dxa"/>
            <w:tcBorders>
              <w:top w:val="single" w:sz="4" w:space="0" w:color="auto"/>
              <w:left w:val="single" w:sz="1" w:space="0" w:color="000000"/>
              <w:bottom w:val="single" w:sz="1" w:space="0" w:color="000000"/>
            </w:tcBorders>
            <w:shd w:val="clear" w:color="auto" w:fill="auto"/>
            <w:vAlign w:val="center"/>
          </w:tcPr>
          <w:p w:rsidR="00043A77" w:rsidRPr="00697AF6" w:rsidRDefault="00043A77" w:rsidP="005A08A9">
            <w:pPr>
              <w:pStyle w:val="a9"/>
              <w:snapToGrid w:val="0"/>
              <w:jc w:val="center"/>
              <w:rPr>
                <w:b/>
                <w:bCs/>
                <w:sz w:val="22"/>
                <w:szCs w:val="22"/>
              </w:rPr>
            </w:pPr>
            <w:r w:rsidRPr="00697AF6">
              <w:rPr>
                <w:b/>
                <w:bCs/>
                <w:sz w:val="22"/>
                <w:szCs w:val="22"/>
              </w:rPr>
              <w:t>ИТОГО</w:t>
            </w:r>
          </w:p>
        </w:tc>
        <w:tc>
          <w:tcPr>
            <w:tcW w:w="1984" w:type="dxa"/>
            <w:tcBorders>
              <w:top w:val="single" w:sz="4" w:space="0" w:color="auto"/>
              <w:left w:val="single" w:sz="1" w:space="0" w:color="000000"/>
              <w:bottom w:val="single" w:sz="1" w:space="0" w:color="000000"/>
            </w:tcBorders>
            <w:shd w:val="clear" w:color="auto" w:fill="auto"/>
            <w:vAlign w:val="bottom"/>
          </w:tcPr>
          <w:p w:rsidR="00043A77" w:rsidRPr="00043A77" w:rsidRDefault="00043A77" w:rsidP="00043A77">
            <w:pPr>
              <w:jc w:val="center"/>
              <w:rPr>
                <w:rFonts w:ascii="Times New Roman" w:hAnsi="Times New Roman" w:cs="Times New Roman"/>
                <w:b/>
                <w:color w:val="000000"/>
              </w:rPr>
            </w:pPr>
            <w:r w:rsidRPr="00043A77">
              <w:rPr>
                <w:rFonts w:ascii="Times New Roman" w:hAnsi="Times New Roman" w:cs="Times New Roman"/>
                <w:b/>
                <w:color w:val="000000"/>
              </w:rPr>
              <w:t>161 473,1</w:t>
            </w:r>
          </w:p>
        </w:tc>
        <w:tc>
          <w:tcPr>
            <w:tcW w:w="1559" w:type="dxa"/>
            <w:tcBorders>
              <w:top w:val="single" w:sz="4" w:space="0" w:color="auto"/>
              <w:left w:val="single" w:sz="1" w:space="0" w:color="000000"/>
              <w:bottom w:val="single" w:sz="1" w:space="0" w:color="000000"/>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b/>
                <w:color w:val="000000"/>
              </w:rPr>
            </w:pPr>
            <w:r w:rsidRPr="00043A77">
              <w:rPr>
                <w:rFonts w:ascii="Times New Roman" w:hAnsi="Times New Roman" w:cs="Times New Roman"/>
                <w:b/>
                <w:color w:val="000000"/>
              </w:rPr>
              <w:t>139 348,9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43A77" w:rsidRPr="00043A77" w:rsidRDefault="00043A77" w:rsidP="00043A77">
            <w:pPr>
              <w:jc w:val="center"/>
              <w:rPr>
                <w:rFonts w:ascii="Times New Roman" w:hAnsi="Times New Roman" w:cs="Times New Roman"/>
                <w:b/>
                <w:color w:val="000000"/>
              </w:rPr>
            </w:pPr>
            <w:r w:rsidRPr="00043A77">
              <w:rPr>
                <w:rFonts w:ascii="Times New Roman" w:hAnsi="Times New Roman" w:cs="Times New Roman"/>
                <w:b/>
                <w:color w:val="000000"/>
              </w:rPr>
              <w:t>86,3</w:t>
            </w:r>
          </w:p>
        </w:tc>
      </w:tr>
    </w:tbl>
    <w:p w:rsidR="00F9325A" w:rsidRPr="00B43024" w:rsidRDefault="00F9325A" w:rsidP="00F024D2">
      <w:pPr>
        <w:pStyle w:val="a8"/>
        <w:tabs>
          <w:tab w:val="left" w:pos="-1701"/>
        </w:tabs>
        <w:ind w:left="0" w:firstLine="567"/>
        <w:jc w:val="both"/>
        <w:rPr>
          <w:sz w:val="16"/>
          <w:szCs w:val="16"/>
        </w:rPr>
      </w:pPr>
    </w:p>
    <w:p w:rsidR="00967C6B" w:rsidRPr="00117268" w:rsidRDefault="00233835" w:rsidP="00233835">
      <w:pPr>
        <w:spacing w:after="0"/>
        <w:ind w:firstLine="709"/>
        <w:jc w:val="both"/>
        <w:rPr>
          <w:rFonts w:ascii="Times New Roman" w:hAnsi="Times New Roman"/>
          <w:sz w:val="28"/>
          <w:szCs w:val="28"/>
          <w:lang w:eastAsia="ru-RU"/>
        </w:rPr>
      </w:pPr>
      <w:r w:rsidRPr="00327064">
        <w:rPr>
          <w:rFonts w:ascii="Times New Roman" w:hAnsi="Times New Roman" w:cs="Times New Roman"/>
          <w:sz w:val="28"/>
          <w:szCs w:val="28"/>
          <w:lang w:eastAsia="ru-RU"/>
        </w:rPr>
        <w:t xml:space="preserve">Исполнение </w:t>
      </w:r>
      <w:r w:rsidRPr="00327064">
        <w:rPr>
          <w:rFonts w:ascii="Times New Roman" w:hAnsi="Times New Roman" w:cs="Times New Roman"/>
          <w:sz w:val="28"/>
          <w:szCs w:val="28"/>
        </w:rPr>
        <w:t xml:space="preserve">утвержденных бюджетных назначений </w:t>
      </w:r>
      <w:r w:rsidRPr="00327064">
        <w:rPr>
          <w:rFonts w:ascii="Times New Roman" w:hAnsi="Times New Roman" w:cs="Times New Roman"/>
          <w:sz w:val="28"/>
          <w:szCs w:val="28"/>
          <w:lang w:eastAsia="ru-RU"/>
        </w:rPr>
        <w:t xml:space="preserve">по муниципальным программам сложилось ниже среднего уровня исполнения бюджета Поселения по расходам в </w:t>
      </w:r>
      <w:r w:rsidR="00375141" w:rsidRPr="00327064">
        <w:rPr>
          <w:rFonts w:ascii="Times New Roman" w:hAnsi="Times New Roman" w:cs="Times New Roman"/>
          <w:sz w:val="28"/>
          <w:szCs w:val="28"/>
          <w:lang w:eastAsia="ru-RU"/>
        </w:rPr>
        <w:t>2019</w:t>
      </w:r>
      <w:r w:rsidRPr="00327064">
        <w:rPr>
          <w:rFonts w:ascii="Times New Roman" w:hAnsi="Times New Roman" w:cs="Times New Roman"/>
          <w:sz w:val="28"/>
          <w:szCs w:val="28"/>
          <w:lang w:eastAsia="ru-RU"/>
        </w:rPr>
        <w:t xml:space="preserve"> году (</w:t>
      </w:r>
      <w:r w:rsidR="00DC3A34" w:rsidRPr="00327064">
        <w:rPr>
          <w:rFonts w:ascii="Times New Roman" w:hAnsi="Times New Roman" w:cs="Times New Roman"/>
          <w:sz w:val="28"/>
          <w:szCs w:val="28"/>
          <w:lang w:eastAsia="ru-RU"/>
        </w:rPr>
        <w:t>86,3</w:t>
      </w:r>
      <w:r w:rsidRPr="00327064">
        <w:rPr>
          <w:rFonts w:ascii="Times New Roman" w:hAnsi="Times New Roman" w:cs="Times New Roman"/>
          <w:sz w:val="28"/>
          <w:szCs w:val="28"/>
          <w:lang w:eastAsia="ru-RU"/>
        </w:rPr>
        <w:t xml:space="preserve">% и </w:t>
      </w:r>
      <w:r w:rsidR="00DC3A34" w:rsidRPr="00327064">
        <w:rPr>
          <w:rFonts w:ascii="Times New Roman" w:hAnsi="Times New Roman" w:cs="Times New Roman"/>
          <w:sz w:val="28"/>
          <w:szCs w:val="28"/>
          <w:lang w:eastAsia="ru-RU"/>
        </w:rPr>
        <w:t>87</w:t>
      </w:r>
      <w:r w:rsidRPr="00327064">
        <w:rPr>
          <w:rFonts w:ascii="Times New Roman" w:hAnsi="Times New Roman" w:cs="Times New Roman"/>
          <w:sz w:val="28"/>
          <w:szCs w:val="28"/>
          <w:lang w:eastAsia="ru-RU"/>
        </w:rPr>
        <w:t>% соответственно).</w:t>
      </w:r>
    </w:p>
    <w:p w:rsidR="00964A69" w:rsidRPr="00117268" w:rsidRDefault="00AB28CE" w:rsidP="00AB28CE">
      <w:pPr>
        <w:spacing w:after="0" w:line="240" w:lineRule="auto"/>
        <w:ind w:firstLine="709"/>
        <w:jc w:val="both"/>
        <w:rPr>
          <w:rFonts w:ascii="Times New Roman" w:hAnsi="Times New Roman" w:cs="Times New Roman"/>
          <w:sz w:val="16"/>
          <w:szCs w:val="16"/>
        </w:rPr>
      </w:pPr>
      <w:r w:rsidRPr="004E4D39">
        <w:rPr>
          <w:rFonts w:ascii="Times New Roman" w:hAnsi="Times New Roman" w:cs="Times New Roman"/>
          <w:sz w:val="28"/>
          <w:szCs w:val="28"/>
        </w:rPr>
        <w:t xml:space="preserve">  </w:t>
      </w:r>
    </w:p>
    <w:p w:rsidR="00774CF6" w:rsidRPr="0065544F" w:rsidRDefault="00774CF6" w:rsidP="007B5F65">
      <w:pPr>
        <w:spacing w:after="0" w:line="240" w:lineRule="auto"/>
        <w:ind w:firstLine="709"/>
        <w:jc w:val="both"/>
        <w:rPr>
          <w:rFonts w:ascii="Times New Roman" w:hAnsi="Times New Roman" w:cs="Times New Roman"/>
          <w:sz w:val="16"/>
          <w:szCs w:val="16"/>
          <w:lang w:eastAsia="ru-RU"/>
        </w:rPr>
      </w:pPr>
    </w:p>
    <w:p w:rsidR="00327064" w:rsidRDefault="00327064" w:rsidP="00DD75EA">
      <w:pPr>
        <w:spacing w:before="120" w:after="0" w:line="240" w:lineRule="auto"/>
        <w:ind w:firstLine="709"/>
        <w:jc w:val="both"/>
        <w:rPr>
          <w:rFonts w:ascii="Times New Roman" w:hAnsi="Times New Roman" w:cs="Times New Roman"/>
          <w:b/>
          <w:bCs/>
          <w:sz w:val="28"/>
          <w:szCs w:val="28"/>
          <w:lang w:eastAsia="ru-RU"/>
        </w:rPr>
      </w:pPr>
    </w:p>
    <w:p w:rsidR="00327064" w:rsidRDefault="00327064" w:rsidP="00DD75EA">
      <w:pPr>
        <w:spacing w:before="120" w:after="0" w:line="240" w:lineRule="auto"/>
        <w:ind w:firstLine="709"/>
        <w:jc w:val="both"/>
        <w:rPr>
          <w:rFonts w:ascii="Times New Roman" w:hAnsi="Times New Roman" w:cs="Times New Roman"/>
          <w:b/>
          <w:bCs/>
          <w:sz w:val="28"/>
          <w:szCs w:val="28"/>
          <w:lang w:eastAsia="ru-RU"/>
        </w:rPr>
      </w:pPr>
    </w:p>
    <w:p w:rsidR="00327064" w:rsidRDefault="00327064" w:rsidP="00DD75EA">
      <w:pPr>
        <w:spacing w:before="120" w:after="0" w:line="240" w:lineRule="auto"/>
        <w:ind w:firstLine="709"/>
        <w:jc w:val="both"/>
        <w:rPr>
          <w:rFonts w:ascii="Times New Roman" w:hAnsi="Times New Roman" w:cs="Times New Roman"/>
          <w:b/>
          <w:bCs/>
          <w:sz w:val="28"/>
          <w:szCs w:val="28"/>
          <w:lang w:eastAsia="ru-RU"/>
        </w:rPr>
      </w:pPr>
    </w:p>
    <w:p w:rsidR="00DD75EA" w:rsidRDefault="00221A22" w:rsidP="00DD75EA">
      <w:pPr>
        <w:spacing w:before="120" w:after="0" w:line="240" w:lineRule="auto"/>
        <w:ind w:firstLine="709"/>
        <w:jc w:val="both"/>
        <w:rPr>
          <w:rFonts w:ascii="Times New Roman" w:hAnsi="Times New Roman" w:cs="Times New Roman"/>
          <w:b/>
          <w:bCs/>
          <w:sz w:val="28"/>
          <w:szCs w:val="28"/>
          <w:lang w:eastAsia="ru-RU"/>
        </w:rPr>
      </w:pPr>
      <w:r w:rsidRPr="00385F84">
        <w:rPr>
          <w:rFonts w:ascii="Times New Roman" w:hAnsi="Times New Roman" w:cs="Times New Roman"/>
          <w:b/>
          <w:bCs/>
          <w:sz w:val="28"/>
          <w:szCs w:val="28"/>
          <w:lang w:eastAsia="ru-RU"/>
        </w:rPr>
        <w:lastRenderedPageBreak/>
        <w:t>3.</w:t>
      </w:r>
      <w:r w:rsidR="00F865D3" w:rsidRPr="00385F84">
        <w:rPr>
          <w:rFonts w:ascii="Times New Roman" w:hAnsi="Times New Roman" w:cs="Times New Roman"/>
          <w:b/>
          <w:bCs/>
          <w:sz w:val="28"/>
          <w:szCs w:val="28"/>
          <w:lang w:eastAsia="ru-RU"/>
        </w:rPr>
        <w:t xml:space="preserve"> </w:t>
      </w:r>
      <w:r w:rsidR="009B7C8D" w:rsidRPr="00385F84">
        <w:rPr>
          <w:rFonts w:ascii="Times New Roman" w:hAnsi="Times New Roman" w:cs="Times New Roman"/>
          <w:b/>
          <w:bCs/>
          <w:sz w:val="28"/>
          <w:szCs w:val="28"/>
          <w:lang w:eastAsia="ru-RU"/>
        </w:rPr>
        <w:t>Выводы и предложения</w:t>
      </w:r>
    </w:p>
    <w:p w:rsidR="0065544F" w:rsidRPr="0065544F" w:rsidRDefault="0065544F" w:rsidP="00DD75EA">
      <w:pPr>
        <w:spacing w:before="120" w:after="0" w:line="240" w:lineRule="auto"/>
        <w:ind w:firstLine="709"/>
        <w:jc w:val="both"/>
        <w:rPr>
          <w:rFonts w:ascii="Times New Roman" w:hAnsi="Times New Roman" w:cs="Times New Roman"/>
          <w:b/>
          <w:bCs/>
          <w:sz w:val="16"/>
          <w:szCs w:val="16"/>
          <w:lang w:eastAsia="ru-RU"/>
        </w:rPr>
      </w:pPr>
    </w:p>
    <w:p w:rsidR="00392583" w:rsidRPr="00385F84" w:rsidRDefault="008407E1" w:rsidP="00DD75EA">
      <w:pPr>
        <w:spacing w:before="120" w:after="0" w:line="240" w:lineRule="auto"/>
        <w:ind w:firstLine="709"/>
        <w:jc w:val="both"/>
        <w:rPr>
          <w:rFonts w:ascii="Times New Roman" w:hAnsi="Times New Roman" w:cs="Times New Roman"/>
          <w:bCs/>
          <w:sz w:val="28"/>
          <w:szCs w:val="28"/>
          <w:lang w:eastAsia="ru-RU"/>
        </w:rPr>
      </w:pPr>
      <w:r w:rsidRPr="00385F84">
        <w:rPr>
          <w:rFonts w:ascii="Times New Roman" w:hAnsi="Times New Roman" w:cs="Times New Roman"/>
          <w:bCs/>
          <w:sz w:val="28"/>
          <w:szCs w:val="28"/>
          <w:lang w:eastAsia="ru-RU"/>
        </w:rPr>
        <w:t xml:space="preserve">По результатам внешней проверки годового отчета  об исполнении бюджета Поселения за </w:t>
      </w:r>
      <w:r w:rsidR="00375141">
        <w:rPr>
          <w:rFonts w:ascii="Times New Roman" w:hAnsi="Times New Roman" w:cs="Times New Roman"/>
          <w:bCs/>
          <w:sz w:val="28"/>
          <w:szCs w:val="28"/>
          <w:lang w:eastAsia="ru-RU"/>
        </w:rPr>
        <w:t>2019</w:t>
      </w:r>
      <w:r w:rsidRPr="00385F84">
        <w:rPr>
          <w:rFonts w:ascii="Times New Roman" w:hAnsi="Times New Roman" w:cs="Times New Roman"/>
          <w:bCs/>
          <w:sz w:val="28"/>
          <w:szCs w:val="28"/>
          <w:lang w:eastAsia="ru-RU"/>
        </w:rPr>
        <w:t xml:space="preserve"> год, </w:t>
      </w:r>
      <w:r w:rsidR="00375141">
        <w:rPr>
          <w:rFonts w:ascii="Times New Roman" w:hAnsi="Times New Roman" w:cs="Times New Roman"/>
          <w:bCs/>
          <w:sz w:val="28"/>
          <w:szCs w:val="28"/>
          <w:lang w:eastAsia="ru-RU"/>
        </w:rPr>
        <w:t>Контрольно-счётн</w:t>
      </w:r>
      <w:r w:rsidRPr="00385F84">
        <w:rPr>
          <w:rFonts w:ascii="Times New Roman" w:hAnsi="Times New Roman" w:cs="Times New Roman"/>
          <w:bCs/>
          <w:sz w:val="28"/>
          <w:szCs w:val="28"/>
          <w:lang w:eastAsia="ru-RU"/>
        </w:rPr>
        <w:t>ая палата выражает мнение, что сведения</w:t>
      </w:r>
      <w:r w:rsidR="00DD75EA" w:rsidRPr="00385F84">
        <w:rPr>
          <w:rFonts w:ascii="Times New Roman" w:hAnsi="Times New Roman" w:cs="Times New Roman"/>
          <w:bCs/>
          <w:sz w:val="28"/>
          <w:szCs w:val="28"/>
          <w:lang w:eastAsia="ru-RU"/>
        </w:rPr>
        <w:t>,</w:t>
      </w:r>
      <w:r w:rsidRPr="00385F84">
        <w:rPr>
          <w:rFonts w:ascii="Times New Roman" w:hAnsi="Times New Roman" w:cs="Times New Roman"/>
          <w:bCs/>
          <w:sz w:val="28"/>
          <w:szCs w:val="28"/>
          <w:lang w:eastAsia="ru-RU"/>
        </w:rPr>
        <w:t xml:space="preserve"> представленные в отчете об исполнении бюджета достоверны</w:t>
      </w:r>
      <w:r w:rsidR="00723FE6" w:rsidRPr="00385F84">
        <w:rPr>
          <w:rFonts w:ascii="Times New Roman" w:hAnsi="Times New Roman" w:cs="Times New Roman"/>
          <w:bCs/>
          <w:sz w:val="28"/>
          <w:szCs w:val="28"/>
          <w:lang w:eastAsia="ru-RU"/>
        </w:rPr>
        <w:t xml:space="preserve">, бюджетная отчетность за </w:t>
      </w:r>
      <w:r w:rsidR="00375141">
        <w:rPr>
          <w:rFonts w:ascii="Times New Roman" w:hAnsi="Times New Roman" w:cs="Times New Roman"/>
          <w:bCs/>
          <w:sz w:val="28"/>
          <w:szCs w:val="28"/>
          <w:lang w:eastAsia="ru-RU"/>
        </w:rPr>
        <w:t>2019</w:t>
      </w:r>
      <w:r w:rsidR="00723FE6" w:rsidRPr="00385F84">
        <w:rPr>
          <w:rFonts w:ascii="Times New Roman" w:hAnsi="Times New Roman" w:cs="Times New Roman"/>
          <w:bCs/>
          <w:sz w:val="28"/>
          <w:szCs w:val="28"/>
          <w:lang w:eastAsia="ru-RU"/>
        </w:rPr>
        <w:t xml:space="preserve"> год в целом составлена в соответствии с требованиями статьи 264.1 Бюджетного кодекса РФ и Инструкции № 191н</w:t>
      </w:r>
      <w:r w:rsidRPr="00385F84">
        <w:rPr>
          <w:rFonts w:ascii="Times New Roman" w:hAnsi="Times New Roman" w:cs="Times New Roman"/>
          <w:bCs/>
          <w:sz w:val="28"/>
          <w:szCs w:val="28"/>
          <w:lang w:eastAsia="ru-RU"/>
        </w:rPr>
        <w:t>.</w:t>
      </w:r>
    </w:p>
    <w:p w:rsidR="009B7C8D" w:rsidRPr="00495A3E" w:rsidRDefault="00375141" w:rsidP="007E212E">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Контрольно-счётн</w:t>
      </w:r>
      <w:r w:rsidR="009B7C8D" w:rsidRPr="00385F84">
        <w:rPr>
          <w:rFonts w:ascii="Times New Roman" w:hAnsi="Times New Roman"/>
          <w:sz w:val="28"/>
          <w:szCs w:val="28"/>
          <w:lang w:eastAsia="ru-RU"/>
        </w:rPr>
        <w:t xml:space="preserve">ая палата предлагает Совету депутатов </w:t>
      </w:r>
      <w:r w:rsidR="00133D23">
        <w:rPr>
          <w:rFonts w:ascii="Times New Roman" w:hAnsi="Times New Roman"/>
          <w:sz w:val="28"/>
          <w:szCs w:val="28"/>
          <w:lang w:eastAsia="ru-RU"/>
        </w:rPr>
        <w:t>Пушкинского городского округа Московской области</w:t>
      </w:r>
      <w:r w:rsidR="009B7C8D" w:rsidRPr="00385F84">
        <w:rPr>
          <w:rFonts w:ascii="Times New Roman" w:hAnsi="Times New Roman"/>
          <w:sz w:val="28"/>
          <w:szCs w:val="28"/>
          <w:lang w:eastAsia="ru-RU"/>
        </w:rPr>
        <w:t xml:space="preserve"> утвердить Отчет об исполнении бюджета </w:t>
      </w:r>
      <w:r w:rsidR="00A2553F" w:rsidRPr="00385F84">
        <w:rPr>
          <w:rFonts w:ascii="Times New Roman" w:hAnsi="Times New Roman"/>
          <w:sz w:val="28"/>
          <w:szCs w:val="28"/>
          <w:lang w:eastAsia="ru-RU"/>
        </w:rPr>
        <w:t>городского п</w:t>
      </w:r>
      <w:r w:rsidR="00392583" w:rsidRPr="00385F84">
        <w:rPr>
          <w:rFonts w:ascii="Times New Roman" w:hAnsi="Times New Roman"/>
          <w:sz w:val="28"/>
          <w:szCs w:val="28"/>
          <w:lang w:eastAsia="ru-RU"/>
        </w:rPr>
        <w:t xml:space="preserve">оселения </w:t>
      </w:r>
      <w:proofErr w:type="spellStart"/>
      <w:r w:rsidR="00385F84" w:rsidRPr="00385F84">
        <w:rPr>
          <w:rFonts w:ascii="Times New Roman" w:hAnsi="Times New Roman"/>
          <w:sz w:val="28"/>
          <w:szCs w:val="28"/>
          <w:lang w:eastAsia="ru-RU"/>
        </w:rPr>
        <w:t>Ашукин</w:t>
      </w:r>
      <w:r w:rsidR="00D80783" w:rsidRPr="00385F84">
        <w:rPr>
          <w:rFonts w:ascii="Times New Roman" w:hAnsi="Times New Roman"/>
          <w:sz w:val="28"/>
          <w:szCs w:val="28"/>
          <w:lang w:eastAsia="ru-RU"/>
        </w:rPr>
        <w:t>о</w:t>
      </w:r>
      <w:proofErr w:type="spellEnd"/>
      <w:r w:rsidR="009B7C8D" w:rsidRPr="00385F84">
        <w:rPr>
          <w:rFonts w:ascii="Times New Roman" w:hAnsi="Times New Roman"/>
          <w:sz w:val="28"/>
          <w:szCs w:val="28"/>
          <w:lang w:eastAsia="ru-RU"/>
        </w:rPr>
        <w:t xml:space="preserve"> за </w:t>
      </w:r>
      <w:r>
        <w:rPr>
          <w:rFonts w:ascii="Times New Roman" w:hAnsi="Times New Roman"/>
          <w:sz w:val="28"/>
          <w:szCs w:val="28"/>
          <w:lang w:eastAsia="ru-RU"/>
        </w:rPr>
        <w:t>2019</w:t>
      </w:r>
      <w:r w:rsidR="009B7C8D" w:rsidRPr="00385F84">
        <w:rPr>
          <w:rFonts w:ascii="Times New Roman" w:hAnsi="Times New Roman"/>
          <w:sz w:val="28"/>
          <w:szCs w:val="28"/>
          <w:lang w:eastAsia="ru-RU"/>
        </w:rPr>
        <w:t xml:space="preserve"> год.</w:t>
      </w:r>
      <w:r w:rsidR="009B7C8D" w:rsidRPr="00495A3E">
        <w:rPr>
          <w:rFonts w:ascii="Times New Roman" w:hAnsi="Times New Roman"/>
          <w:sz w:val="28"/>
          <w:szCs w:val="28"/>
          <w:lang w:eastAsia="ru-RU"/>
        </w:rPr>
        <w:t xml:space="preserve"> </w:t>
      </w:r>
    </w:p>
    <w:p w:rsidR="009B7C8D" w:rsidRPr="00495A3E" w:rsidRDefault="009B7C8D" w:rsidP="007E212E">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 соответствии со статьей 264.4 БК РФ заключение на годовой отчет об исполнении бюджета представляется Совету депутатов с одновременным направлением Администрации.</w:t>
      </w:r>
    </w:p>
    <w:p w:rsidR="00427F31" w:rsidRDefault="00427F31" w:rsidP="006C28FE">
      <w:pPr>
        <w:spacing w:after="0" w:line="240" w:lineRule="auto"/>
        <w:jc w:val="both"/>
        <w:rPr>
          <w:rFonts w:ascii="Times New Roman" w:hAnsi="Times New Roman" w:cs="Times New Roman"/>
          <w:sz w:val="28"/>
          <w:szCs w:val="28"/>
          <w:lang w:eastAsia="ru-RU"/>
        </w:rPr>
      </w:pPr>
    </w:p>
    <w:p w:rsidR="00427F31" w:rsidRDefault="00427F31" w:rsidP="006C28FE">
      <w:pPr>
        <w:spacing w:after="0" w:line="240" w:lineRule="auto"/>
        <w:jc w:val="both"/>
        <w:rPr>
          <w:rFonts w:ascii="Times New Roman" w:hAnsi="Times New Roman" w:cs="Times New Roman"/>
          <w:sz w:val="28"/>
          <w:szCs w:val="28"/>
          <w:lang w:eastAsia="ru-RU"/>
        </w:rPr>
      </w:pPr>
    </w:p>
    <w:p w:rsidR="00774CF6" w:rsidRDefault="00774CF6" w:rsidP="006C28FE">
      <w:pPr>
        <w:spacing w:after="0" w:line="240" w:lineRule="auto"/>
        <w:jc w:val="both"/>
        <w:rPr>
          <w:rFonts w:ascii="Times New Roman" w:hAnsi="Times New Roman" w:cs="Times New Roman"/>
          <w:sz w:val="28"/>
          <w:szCs w:val="28"/>
          <w:lang w:eastAsia="ru-RU"/>
        </w:rPr>
      </w:pPr>
    </w:p>
    <w:p w:rsidR="00774CF6" w:rsidRDefault="00774CF6" w:rsidP="006C28FE">
      <w:pPr>
        <w:spacing w:after="0" w:line="240" w:lineRule="auto"/>
        <w:jc w:val="both"/>
        <w:rPr>
          <w:rFonts w:ascii="Times New Roman" w:hAnsi="Times New Roman" w:cs="Times New Roman"/>
          <w:sz w:val="28"/>
          <w:szCs w:val="28"/>
          <w:lang w:eastAsia="ru-RU"/>
        </w:rPr>
      </w:pPr>
    </w:p>
    <w:p w:rsidR="00A700A4" w:rsidRPr="00495A3E" w:rsidRDefault="00A700A4" w:rsidP="006C28FE">
      <w:pPr>
        <w:spacing w:after="0" w:line="240" w:lineRule="auto"/>
        <w:jc w:val="both"/>
        <w:rPr>
          <w:rFonts w:ascii="Times New Roman" w:hAnsi="Times New Roman" w:cs="Times New Roman"/>
          <w:sz w:val="28"/>
          <w:szCs w:val="28"/>
          <w:lang w:eastAsia="ru-RU"/>
        </w:rPr>
      </w:pPr>
    </w:p>
    <w:p w:rsidR="006C28FE" w:rsidRDefault="00375141" w:rsidP="006C28FE">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6C28FE" w:rsidRPr="00495A3E">
        <w:rPr>
          <w:rFonts w:ascii="Times New Roman" w:hAnsi="Times New Roman" w:cs="Times New Roman"/>
          <w:sz w:val="28"/>
          <w:szCs w:val="28"/>
          <w:lang w:eastAsia="ru-RU"/>
        </w:rPr>
        <w:t>редседател</w:t>
      </w:r>
      <w:r>
        <w:rPr>
          <w:rFonts w:ascii="Times New Roman" w:hAnsi="Times New Roman" w:cs="Times New Roman"/>
          <w:sz w:val="28"/>
          <w:szCs w:val="28"/>
          <w:lang w:eastAsia="ru-RU"/>
        </w:rPr>
        <w:t>ь</w:t>
      </w:r>
      <w:r w:rsidR="0032706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Контрольно-счётн</w:t>
      </w:r>
      <w:r w:rsidR="006C28FE" w:rsidRPr="00495A3E">
        <w:rPr>
          <w:rFonts w:ascii="Times New Roman" w:hAnsi="Times New Roman" w:cs="Times New Roman"/>
          <w:sz w:val="28"/>
          <w:szCs w:val="28"/>
          <w:lang w:eastAsia="ru-RU"/>
        </w:rPr>
        <w:t>ой палаты</w:t>
      </w:r>
      <w:r w:rsidR="00B43024">
        <w:rPr>
          <w:rFonts w:ascii="Times New Roman" w:hAnsi="Times New Roman" w:cs="Times New Roman"/>
          <w:sz w:val="28"/>
          <w:szCs w:val="28"/>
          <w:lang w:eastAsia="ru-RU"/>
        </w:rPr>
        <w:tab/>
      </w:r>
      <w:r w:rsidR="00B43024">
        <w:rPr>
          <w:rFonts w:ascii="Times New Roman" w:hAnsi="Times New Roman" w:cs="Times New Roman"/>
          <w:sz w:val="28"/>
          <w:szCs w:val="28"/>
          <w:lang w:eastAsia="ru-RU"/>
        </w:rPr>
        <w:tab/>
      </w:r>
      <w:r>
        <w:rPr>
          <w:rFonts w:ascii="Times New Roman" w:hAnsi="Times New Roman" w:cs="Times New Roman"/>
          <w:sz w:val="28"/>
          <w:szCs w:val="28"/>
          <w:lang w:eastAsia="ru-RU"/>
        </w:rPr>
        <w:t xml:space="preserve">           </w:t>
      </w:r>
      <w:r w:rsidR="00B43024">
        <w:rPr>
          <w:rFonts w:ascii="Times New Roman" w:hAnsi="Times New Roman" w:cs="Times New Roman"/>
          <w:sz w:val="28"/>
          <w:szCs w:val="28"/>
          <w:lang w:eastAsia="ru-RU"/>
        </w:rPr>
        <w:tab/>
      </w:r>
      <w:r w:rsidR="00D675C6">
        <w:rPr>
          <w:rFonts w:ascii="Times New Roman" w:hAnsi="Times New Roman" w:cs="Times New Roman"/>
          <w:sz w:val="28"/>
          <w:szCs w:val="28"/>
          <w:lang w:eastAsia="ru-RU"/>
        </w:rPr>
        <w:t>И.П. Зуева</w:t>
      </w:r>
    </w:p>
    <w:p w:rsidR="00385F84" w:rsidRDefault="00385F84" w:rsidP="006C28FE">
      <w:pPr>
        <w:spacing w:after="0" w:line="240" w:lineRule="auto"/>
        <w:jc w:val="both"/>
        <w:rPr>
          <w:rFonts w:ascii="Times New Roman" w:hAnsi="Times New Roman" w:cs="Times New Roman"/>
          <w:sz w:val="28"/>
          <w:szCs w:val="28"/>
          <w:lang w:eastAsia="ru-RU"/>
        </w:rPr>
      </w:pPr>
    </w:p>
    <w:p w:rsidR="00EA1E2B" w:rsidRDefault="00EA1E2B" w:rsidP="006C28FE">
      <w:pPr>
        <w:spacing w:after="0" w:line="240" w:lineRule="auto"/>
        <w:jc w:val="both"/>
        <w:rPr>
          <w:rFonts w:ascii="Times New Roman" w:hAnsi="Times New Roman" w:cs="Times New Roman"/>
          <w:sz w:val="28"/>
          <w:szCs w:val="28"/>
          <w:lang w:eastAsia="ru-RU"/>
        </w:rPr>
      </w:pPr>
    </w:p>
    <w:p w:rsidR="00EA1E2B" w:rsidRDefault="00EA1E2B" w:rsidP="006C28FE">
      <w:pPr>
        <w:spacing w:after="0" w:line="240" w:lineRule="auto"/>
        <w:jc w:val="both"/>
        <w:rPr>
          <w:rFonts w:ascii="Times New Roman" w:hAnsi="Times New Roman" w:cs="Times New Roman"/>
          <w:sz w:val="28"/>
          <w:szCs w:val="28"/>
          <w:lang w:eastAsia="ru-RU"/>
        </w:rPr>
      </w:pPr>
    </w:p>
    <w:p w:rsidR="00EA1E2B" w:rsidRDefault="00EA1E2B" w:rsidP="006C28FE">
      <w:pPr>
        <w:spacing w:after="0" w:line="240" w:lineRule="auto"/>
        <w:jc w:val="both"/>
        <w:rPr>
          <w:rFonts w:ascii="Times New Roman" w:hAnsi="Times New Roman" w:cs="Times New Roman"/>
          <w:sz w:val="28"/>
          <w:szCs w:val="28"/>
          <w:lang w:eastAsia="ru-RU"/>
        </w:rPr>
      </w:pPr>
    </w:p>
    <w:p w:rsidR="00EA1E2B" w:rsidRDefault="00EA1E2B" w:rsidP="006C28FE">
      <w:pPr>
        <w:spacing w:after="0" w:line="240" w:lineRule="auto"/>
        <w:jc w:val="both"/>
        <w:rPr>
          <w:rFonts w:ascii="Times New Roman" w:hAnsi="Times New Roman" w:cs="Times New Roman"/>
          <w:sz w:val="28"/>
          <w:szCs w:val="28"/>
          <w:lang w:eastAsia="ru-RU"/>
        </w:rPr>
      </w:pPr>
    </w:p>
    <w:p w:rsidR="00EA1E2B" w:rsidRDefault="00EA1E2B" w:rsidP="006C28FE">
      <w:pPr>
        <w:spacing w:after="0" w:line="240" w:lineRule="auto"/>
        <w:jc w:val="both"/>
        <w:rPr>
          <w:rFonts w:ascii="Times New Roman" w:hAnsi="Times New Roman" w:cs="Times New Roman"/>
          <w:sz w:val="28"/>
          <w:szCs w:val="28"/>
          <w:lang w:eastAsia="ru-RU"/>
        </w:rPr>
      </w:pPr>
    </w:p>
    <w:p w:rsidR="00EA1E2B" w:rsidRDefault="00EA1E2B" w:rsidP="006C28FE">
      <w:pPr>
        <w:spacing w:after="0" w:line="240" w:lineRule="auto"/>
        <w:jc w:val="both"/>
        <w:rPr>
          <w:rFonts w:ascii="Times New Roman" w:hAnsi="Times New Roman" w:cs="Times New Roman"/>
          <w:sz w:val="28"/>
          <w:szCs w:val="28"/>
          <w:lang w:eastAsia="ru-RU"/>
        </w:rPr>
      </w:pPr>
    </w:p>
    <w:p w:rsidR="00074AD4" w:rsidRDefault="00074AD4" w:rsidP="006C28FE">
      <w:pPr>
        <w:spacing w:after="0" w:line="240" w:lineRule="auto"/>
        <w:jc w:val="both"/>
        <w:rPr>
          <w:rFonts w:ascii="Times New Roman" w:hAnsi="Times New Roman" w:cs="Times New Roman"/>
          <w:sz w:val="28"/>
          <w:szCs w:val="28"/>
          <w:lang w:eastAsia="ru-RU"/>
        </w:rPr>
      </w:pPr>
    </w:p>
    <w:p w:rsidR="00074AD4" w:rsidRDefault="00074AD4" w:rsidP="006C28FE">
      <w:pPr>
        <w:spacing w:after="0" w:line="240" w:lineRule="auto"/>
        <w:jc w:val="both"/>
        <w:rPr>
          <w:rFonts w:ascii="Times New Roman" w:hAnsi="Times New Roman" w:cs="Times New Roman"/>
          <w:sz w:val="28"/>
          <w:szCs w:val="28"/>
          <w:lang w:eastAsia="ru-RU"/>
        </w:rPr>
      </w:pPr>
    </w:p>
    <w:p w:rsidR="00074AD4" w:rsidRDefault="00074AD4" w:rsidP="006C28FE">
      <w:pPr>
        <w:spacing w:after="0" w:line="240" w:lineRule="auto"/>
        <w:jc w:val="both"/>
        <w:rPr>
          <w:rFonts w:ascii="Times New Roman" w:hAnsi="Times New Roman" w:cs="Times New Roman"/>
          <w:sz w:val="28"/>
          <w:szCs w:val="28"/>
          <w:lang w:eastAsia="ru-RU"/>
        </w:rPr>
      </w:pPr>
    </w:p>
    <w:p w:rsidR="00327064" w:rsidRDefault="00327064" w:rsidP="006C28FE">
      <w:pPr>
        <w:spacing w:after="0" w:line="240" w:lineRule="auto"/>
        <w:jc w:val="both"/>
        <w:rPr>
          <w:rFonts w:ascii="Times New Roman" w:hAnsi="Times New Roman" w:cs="Times New Roman"/>
          <w:sz w:val="28"/>
          <w:szCs w:val="28"/>
          <w:lang w:eastAsia="ru-RU"/>
        </w:rPr>
      </w:pPr>
    </w:p>
    <w:p w:rsidR="00327064" w:rsidRDefault="00327064" w:rsidP="006C28FE">
      <w:pPr>
        <w:spacing w:after="0" w:line="240" w:lineRule="auto"/>
        <w:jc w:val="both"/>
        <w:rPr>
          <w:rFonts w:ascii="Times New Roman" w:hAnsi="Times New Roman" w:cs="Times New Roman"/>
          <w:sz w:val="28"/>
          <w:szCs w:val="28"/>
          <w:lang w:eastAsia="ru-RU"/>
        </w:rPr>
      </w:pPr>
    </w:p>
    <w:p w:rsidR="00327064" w:rsidRDefault="00327064" w:rsidP="006C28FE">
      <w:pPr>
        <w:spacing w:after="0" w:line="240" w:lineRule="auto"/>
        <w:jc w:val="both"/>
        <w:rPr>
          <w:rFonts w:ascii="Times New Roman" w:hAnsi="Times New Roman" w:cs="Times New Roman"/>
          <w:sz w:val="28"/>
          <w:szCs w:val="28"/>
          <w:lang w:eastAsia="ru-RU"/>
        </w:rPr>
      </w:pPr>
    </w:p>
    <w:p w:rsidR="00327064" w:rsidRDefault="00327064" w:rsidP="006C28FE">
      <w:pPr>
        <w:spacing w:after="0" w:line="240" w:lineRule="auto"/>
        <w:jc w:val="both"/>
        <w:rPr>
          <w:rFonts w:ascii="Times New Roman" w:hAnsi="Times New Roman" w:cs="Times New Roman"/>
          <w:sz w:val="28"/>
          <w:szCs w:val="28"/>
          <w:lang w:eastAsia="ru-RU"/>
        </w:rPr>
      </w:pPr>
    </w:p>
    <w:p w:rsidR="00327064" w:rsidRDefault="00327064" w:rsidP="006C28FE">
      <w:pPr>
        <w:spacing w:after="0" w:line="240" w:lineRule="auto"/>
        <w:jc w:val="both"/>
        <w:rPr>
          <w:rFonts w:ascii="Times New Roman" w:hAnsi="Times New Roman" w:cs="Times New Roman"/>
          <w:sz w:val="28"/>
          <w:szCs w:val="28"/>
          <w:lang w:eastAsia="ru-RU"/>
        </w:rPr>
      </w:pPr>
    </w:p>
    <w:p w:rsidR="00327064" w:rsidRDefault="00327064" w:rsidP="006C28FE">
      <w:pPr>
        <w:spacing w:after="0" w:line="240" w:lineRule="auto"/>
        <w:jc w:val="both"/>
        <w:rPr>
          <w:rFonts w:ascii="Times New Roman" w:hAnsi="Times New Roman" w:cs="Times New Roman"/>
          <w:sz w:val="28"/>
          <w:szCs w:val="28"/>
          <w:lang w:eastAsia="ru-RU"/>
        </w:rPr>
      </w:pPr>
    </w:p>
    <w:p w:rsidR="00327064" w:rsidRDefault="00327064" w:rsidP="006C28FE">
      <w:pPr>
        <w:spacing w:after="0" w:line="240" w:lineRule="auto"/>
        <w:jc w:val="both"/>
        <w:rPr>
          <w:rFonts w:ascii="Times New Roman" w:hAnsi="Times New Roman" w:cs="Times New Roman"/>
          <w:sz w:val="28"/>
          <w:szCs w:val="28"/>
          <w:lang w:eastAsia="ru-RU"/>
        </w:rPr>
      </w:pPr>
    </w:p>
    <w:p w:rsidR="00327064" w:rsidRDefault="00327064" w:rsidP="006C28FE">
      <w:pPr>
        <w:spacing w:after="0" w:line="240" w:lineRule="auto"/>
        <w:jc w:val="both"/>
        <w:rPr>
          <w:rFonts w:ascii="Times New Roman" w:hAnsi="Times New Roman" w:cs="Times New Roman"/>
          <w:sz w:val="28"/>
          <w:szCs w:val="28"/>
          <w:lang w:eastAsia="ru-RU"/>
        </w:rPr>
      </w:pPr>
    </w:p>
    <w:p w:rsidR="00B43024" w:rsidRDefault="00B43024" w:rsidP="006C28FE">
      <w:pPr>
        <w:spacing w:after="0" w:line="240" w:lineRule="auto"/>
        <w:jc w:val="both"/>
        <w:rPr>
          <w:rFonts w:ascii="Times New Roman" w:hAnsi="Times New Roman" w:cs="Times New Roman"/>
          <w:sz w:val="28"/>
          <w:szCs w:val="28"/>
          <w:lang w:eastAsia="ru-RU"/>
        </w:rPr>
      </w:pPr>
    </w:p>
    <w:p w:rsidR="00B43024" w:rsidRDefault="00B43024" w:rsidP="006C28FE">
      <w:pPr>
        <w:spacing w:after="0" w:line="240" w:lineRule="auto"/>
        <w:jc w:val="both"/>
        <w:rPr>
          <w:rFonts w:ascii="Times New Roman" w:hAnsi="Times New Roman" w:cs="Times New Roman"/>
          <w:sz w:val="28"/>
          <w:szCs w:val="28"/>
          <w:lang w:eastAsia="ru-RU"/>
        </w:rPr>
      </w:pPr>
    </w:p>
    <w:p w:rsidR="00B43024" w:rsidRDefault="00B43024" w:rsidP="006C28FE">
      <w:pPr>
        <w:spacing w:after="0" w:line="240" w:lineRule="auto"/>
        <w:jc w:val="both"/>
        <w:rPr>
          <w:rFonts w:ascii="Times New Roman" w:hAnsi="Times New Roman" w:cs="Times New Roman"/>
          <w:sz w:val="28"/>
          <w:szCs w:val="28"/>
          <w:lang w:eastAsia="ru-RU"/>
        </w:rPr>
      </w:pPr>
    </w:p>
    <w:p w:rsidR="006C28FE" w:rsidRPr="008305EF" w:rsidRDefault="00275B25" w:rsidP="006C28FE">
      <w:pPr>
        <w:spacing w:after="0" w:line="240" w:lineRule="auto"/>
        <w:jc w:val="both"/>
        <w:rPr>
          <w:rFonts w:ascii="Times New Roman" w:hAnsi="Times New Roman" w:cs="Times New Roman"/>
        </w:rPr>
      </w:pPr>
      <w:proofErr w:type="spellStart"/>
      <w:r>
        <w:rPr>
          <w:rFonts w:ascii="Times New Roman" w:hAnsi="Times New Roman" w:cs="Times New Roman"/>
        </w:rPr>
        <w:t>Носкова</w:t>
      </w:r>
      <w:proofErr w:type="spellEnd"/>
      <w:r>
        <w:rPr>
          <w:rFonts w:ascii="Times New Roman" w:hAnsi="Times New Roman" w:cs="Times New Roman"/>
        </w:rPr>
        <w:t xml:space="preserve"> С.С.</w:t>
      </w:r>
    </w:p>
    <w:p w:rsidR="008040E9" w:rsidRPr="008305EF" w:rsidRDefault="006C28FE" w:rsidP="00221A22">
      <w:pPr>
        <w:spacing w:after="0" w:line="240" w:lineRule="auto"/>
        <w:jc w:val="both"/>
        <w:rPr>
          <w:rFonts w:ascii="Times New Roman" w:hAnsi="Times New Roman" w:cs="Times New Roman"/>
        </w:rPr>
      </w:pPr>
      <w:r w:rsidRPr="008305EF">
        <w:rPr>
          <w:rFonts w:ascii="Times New Roman" w:hAnsi="Times New Roman" w:cs="Times New Roman"/>
        </w:rPr>
        <w:sym w:font="Wingdings 2" w:char="F027"/>
      </w:r>
      <w:r w:rsidRPr="008305EF">
        <w:rPr>
          <w:rFonts w:ascii="Times New Roman" w:hAnsi="Times New Roman" w:cs="Times New Roman"/>
        </w:rPr>
        <w:t xml:space="preserve"> </w:t>
      </w:r>
      <w:r w:rsidR="004116AA">
        <w:rPr>
          <w:rFonts w:ascii="Times New Roman" w:hAnsi="Times New Roman" w:cs="Times New Roman"/>
        </w:rPr>
        <w:t xml:space="preserve">(495) </w:t>
      </w:r>
      <w:r w:rsidRPr="008305EF">
        <w:rPr>
          <w:rFonts w:ascii="Times New Roman" w:hAnsi="Times New Roman" w:cs="Times New Roman"/>
        </w:rPr>
        <w:t>993-37-76</w:t>
      </w:r>
    </w:p>
    <w:sectPr w:rsidR="008040E9" w:rsidRPr="008305EF" w:rsidSect="007A17D1">
      <w:headerReference w:type="default" r:id="rId18"/>
      <w:footerReference w:type="default" r:id="rId19"/>
      <w:pgSz w:w="11906" w:h="16838"/>
      <w:pgMar w:top="851" w:right="1134" w:bottom="1701" w:left="1134" w:header="113"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ACA" w:rsidRDefault="00982ACA" w:rsidP="00874BCA">
      <w:pPr>
        <w:spacing w:after="0" w:line="240" w:lineRule="auto"/>
      </w:pPr>
      <w:r>
        <w:separator/>
      </w:r>
    </w:p>
  </w:endnote>
  <w:endnote w:type="continuationSeparator" w:id="0">
    <w:p w:rsidR="00982ACA" w:rsidRDefault="00982ACA" w:rsidP="00874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EA" w:rsidRDefault="00DB16EA">
    <w:pPr>
      <w:pStyle w:val="a6"/>
    </w:pPr>
  </w:p>
  <w:p w:rsidR="00DB16EA" w:rsidRDefault="00DB16E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ACA" w:rsidRDefault="00982ACA" w:rsidP="00874BCA">
      <w:pPr>
        <w:spacing w:after="0" w:line="240" w:lineRule="auto"/>
      </w:pPr>
      <w:r>
        <w:separator/>
      </w:r>
    </w:p>
  </w:footnote>
  <w:footnote w:type="continuationSeparator" w:id="0">
    <w:p w:rsidR="00982ACA" w:rsidRDefault="00982ACA" w:rsidP="00874B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6EA" w:rsidRDefault="00DB16EA" w:rsidP="006D4F87">
    <w:pPr>
      <w:pStyle w:val="a4"/>
      <w:jc w:val="right"/>
    </w:pPr>
  </w:p>
  <w:p w:rsidR="00DB16EA" w:rsidRPr="006D4F87" w:rsidRDefault="008E5484" w:rsidP="006D4F87">
    <w:pPr>
      <w:pStyle w:val="a4"/>
      <w:jc w:val="right"/>
    </w:pPr>
    <w:fldSimple w:instr=" PAGE   \* MERGEFORMAT ">
      <w:r w:rsidR="00335779">
        <w:rPr>
          <w:noProof/>
        </w:rPr>
        <w:t>12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330E10B0"/>
    <w:lvl w:ilvl="0">
      <w:start w:val="1"/>
      <w:numFmt w:val="bullet"/>
      <w:lvlText w:val=""/>
      <w:lvlJc w:val="left"/>
      <w:pPr>
        <w:ind w:left="720" w:hanging="360"/>
      </w:pPr>
      <w:rPr>
        <w:rFonts w:ascii="Symbol" w:hAnsi="Symbol"/>
        <w:color w:val="auto"/>
      </w:rPr>
    </w:lvl>
  </w:abstractNum>
  <w:abstractNum w:abstractNumId="1">
    <w:nsid w:val="04B54373"/>
    <w:multiLevelType w:val="hybridMultilevel"/>
    <w:tmpl w:val="A8B60146"/>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BDC24D8"/>
    <w:multiLevelType w:val="hybridMultilevel"/>
    <w:tmpl w:val="1BE0D08A"/>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DA7680F"/>
    <w:multiLevelType w:val="hybridMultilevel"/>
    <w:tmpl w:val="B51C67F0"/>
    <w:lvl w:ilvl="0" w:tplc="B9325E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
    <w:nsid w:val="25032D94"/>
    <w:multiLevelType w:val="hybridMultilevel"/>
    <w:tmpl w:val="C94859E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1190DEA"/>
    <w:multiLevelType w:val="hybridMultilevel"/>
    <w:tmpl w:val="7EA62872"/>
    <w:lvl w:ilvl="0" w:tplc="B9325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3060F06"/>
    <w:multiLevelType w:val="hybridMultilevel"/>
    <w:tmpl w:val="9A3EC5CA"/>
    <w:lvl w:ilvl="0" w:tplc="B9325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224311"/>
    <w:multiLevelType w:val="hybridMultilevel"/>
    <w:tmpl w:val="563A65AA"/>
    <w:lvl w:ilvl="0" w:tplc="B9325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7C7687F"/>
    <w:multiLevelType w:val="hybridMultilevel"/>
    <w:tmpl w:val="EB466726"/>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534F4213"/>
    <w:multiLevelType w:val="hybridMultilevel"/>
    <w:tmpl w:val="460C87F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53A771B0"/>
    <w:multiLevelType w:val="hybridMultilevel"/>
    <w:tmpl w:val="65B2BF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7"/>
  </w:num>
  <w:num w:numId="3">
    <w:abstractNumId w:val="1"/>
  </w:num>
  <w:num w:numId="4">
    <w:abstractNumId w:val="4"/>
  </w:num>
  <w:num w:numId="5">
    <w:abstractNumId w:val="6"/>
  </w:num>
  <w:num w:numId="6">
    <w:abstractNumId w:val="10"/>
  </w:num>
  <w:num w:numId="7">
    <w:abstractNumId w:val="3"/>
  </w:num>
  <w:num w:numId="8">
    <w:abstractNumId w:val="9"/>
  </w:num>
  <w:num w:numId="9">
    <w:abstractNumId w:val="8"/>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hdrShapeDefaults>
    <o:shapedefaults v:ext="edit" spidmax="282626"/>
  </w:hdrShapeDefaults>
  <w:footnotePr>
    <w:footnote w:id="-1"/>
    <w:footnote w:id="0"/>
  </w:footnotePr>
  <w:endnotePr>
    <w:endnote w:id="-1"/>
    <w:endnote w:id="0"/>
  </w:endnotePr>
  <w:compat/>
  <w:rsids>
    <w:rsidRoot w:val="006C28FE"/>
    <w:rsid w:val="000003A8"/>
    <w:rsid w:val="00002B04"/>
    <w:rsid w:val="00004E0C"/>
    <w:rsid w:val="00005CD7"/>
    <w:rsid w:val="0000792A"/>
    <w:rsid w:val="00011ACA"/>
    <w:rsid w:val="0001207B"/>
    <w:rsid w:val="0001275B"/>
    <w:rsid w:val="00012815"/>
    <w:rsid w:val="00012D1F"/>
    <w:rsid w:val="00013128"/>
    <w:rsid w:val="00013BDF"/>
    <w:rsid w:val="00014639"/>
    <w:rsid w:val="00014830"/>
    <w:rsid w:val="00016037"/>
    <w:rsid w:val="000170B2"/>
    <w:rsid w:val="00017BB6"/>
    <w:rsid w:val="0002186F"/>
    <w:rsid w:val="00022823"/>
    <w:rsid w:val="000228C1"/>
    <w:rsid w:val="00023005"/>
    <w:rsid w:val="0002392E"/>
    <w:rsid w:val="000257C2"/>
    <w:rsid w:val="00026981"/>
    <w:rsid w:val="00027516"/>
    <w:rsid w:val="0002757D"/>
    <w:rsid w:val="000277FE"/>
    <w:rsid w:val="000279D4"/>
    <w:rsid w:val="00027DC4"/>
    <w:rsid w:val="00030860"/>
    <w:rsid w:val="000311A2"/>
    <w:rsid w:val="00032F12"/>
    <w:rsid w:val="000333D5"/>
    <w:rsid w:val="00034F78"/>
    <w:rsid w:val="00036C8E"/>
    <w:rsid w:val="00037045"/>
    <w:rsid w:val="0004018E"/>
    <w:rsid w:val="00040737"/>
    <w:rsid w:val="0004085F"/>
    <w:rsid w:val="00042A8A"/>
    <w:rsid w:val="000432D9"/>
    <w:rsid w:val="00043A77"/>
    <w:rsid w:val="00044E3B"/>
    <w:rsid w:val="00045CCC"/>
    <w:rsid w:val="00050761"/>
    <w:rsid w:val="00051076"/>
    <w:rsid w:val="00051B7F"/>
    <w:rsid w:val="00052D55"/>
    <w:rsid w:val="0005503A"/>
    <w:rsid w:val="00055C45"/>
    <w:rsid w:val="00056E03"/>
    <w:rsid w:val="000608E1"/>
    <w:rsid w:val="00060FFD"/>
    <w:rsid w:val="00061707"/>
    <w:rsid w:val="000627D0"/>
    <w:rsid w:val="00064087"/>
    <w:rsid w:val="00065D7E"/>
    <w:rsid w:val="00066133"/>
    <w:rsid w:val="000663CE"/>
    <w:rsid w:val="00070CF4"/>
    <w:rsid w:val="0007245E"/>
    <w:rsid w:val="000724C4"/>
    <w:rsid w:val="00072ECD"/>
    <w:rsid w:val="000735D6"/>
    <w:rsid w:val="00073BB5"/>
    <w:rsid w:val="0007429A"/>
    <w:rsid w:val="000748BB"/>
    <w:rsid w:val="00074AD4"/>
    <w:rsid w:val="00075D3C"/>
    <w:rsid w:val="00076263"/>
    <w:rsid w:val="00076726"/>
    <w:rsid w:val="00080342"/>
    <w:rsid w:val="00080910"/>
    <w:rsid w:val="00080975"/>
    <w:rsid w:val="00082A3A"/>
    <w:rsid w:val="00082A8B"/>
    <w:rsid w:val="000830F7"/>
    <w:rsid w:val="00083E4B"/>
    <w:rsid w:val="0008573A"/>
    <w:rsid w:val="000858C1"/>
    <w:rsid w:val="000858F9"/>
    <w:rsid w:val="000868E2"/>
    <w:rsid w:val="00087806"/>
    <w:rsid w:val="0009007D"/>
    <w:rsid w:val="00090E71"/>
    <w:rsid w:val="00095904"/>
    <w:rsid w:val="000A0E40"/>
    <w:rsid w:val="000A4397"/>
    <w:rsid w:val="000A45D8"/>
    <w:rsid w:val="000A45F1"/>
    <w:rsid w:val="000A55B8"/>
    <w:rsid w:val="000A662D"/>
    <w:rsid w:val="000A6A66"/>
    <w:rsid w:val="000B0DA3"/>
    <w:rsid w:val="000B10F7"/>
    <w:rsid w:val="000B29B2"/>
    <w:rsid w:val="000B3D05"/>
    <w:rsid w:val="000B6056"/>
    <w:rsid w:val="000B6E70"/>
    <w:rsid w:val="000C057A"/>
    <w:rsid w:val="000C11A6"/>
    <w:rsid w:val="000C1A35"/>
    <w:rsid w:val="000C2996"/>
    <w:rsid w:val="000C32A1"/>
    <w:rsid w:val="000C3BE4"/>
    <w:rsid w:val="000C4C85"/>
    <w:rsid w:val="000C520A"/>
    <w:rsid w:val="000C5D5A"/>
    <w:rsid w:val="000D15FF"/>
    <w:rsid w:val="000D39B6"/>
    <w:rsid w:val="000D3CDC"/>
    <w:rsid w:val="000D44FF"/>
    <w:rsid w:val="000D472E"/>
    <w:rsid w:val="000D52F5"/>
    <w:rsid w:val="000D5C42"/>
    <w:rsid w:val="000D675F"/>
    <w:rsid w:val="000D7969"/>
    <w:rsid w:val="000E0269"/>
    <w:rsid w:val="000E2908"/>
    <w:rsid w:val="000E2CE5"/>
    <w:rsid w:val="000E4AF4"/>
    <w:rsid w:val="000E5566"/>
    <w:rsid w:val="000E6A16"/>
    <w:rsid w:val="000F0779"/>
    <w:rsid w:val="000F2D14"/>
    <w:rsid w:val="000F2E7B"/>
    <w:rsid w:val="000F302A"/>
    <w:rsid w:val="000F38D8"/>
    <w:rsid w:val="000F399E"/>
    <w:rsid w:val="000F5237"/>
    <w:rsid w:val="000F70AA"/>
    <w:rsid w:val="000F7AA9"/>
    <w:rsid w:val="001022BC"/>
    <w:rsid w:val="00103363"/>
    <w:rsid w:val="0010397B"/>
    <w:rsid w:val="0010674D"/>
    <w:rsid w:val="0010700E"/>
    <w:rsid w:val="001118F8"/>
    <w:rsid w:val="0011248B"/>
    <w:rsid w:val="00114145"/>
    <w:rsid w:val="00115C2B"/>
    <w:rsid w:val="00117268"/>
    <w:rsid w:val="00120A67"/>
    <w:rsid w:val="001212D6"/>
    <w:rsid w:val="00121BA9"/>
    <w:rsid w:val="00122DB9"/>
    <w:rsid w:val="001230D3"/>
    <w:rsid w:val="0012538D"/>
    <w:rsid w:val="00126768"/>
    <w:rsid w:val="0013091D"/>
    <w:rsid w:val="00130A13"/>
    <w:rsid w:val="00131022"/>
    <w:rsid w:val="0013125D"/>
    <w:rsid w:val="00132775"/>
    <w:rsid w:val="00133D23"/>
    <w:rsid w:val="00135B84"/>
    <w:rsid w:val="00137698"/>
    <w:rsid w:val="00137EE3"/>
    <w:rsid w:val="00140B1C"/>
    <w:rsid w:val="00142DF0"/>
    <w:rsid w:val="00143D01"/>
    <w:rsid w:val="00147E29"/>
    <w:rsid w:val="00151482"/>
    <w:rsid w:val="001525AD"/>
    <w:rsid w:val="0015372A"/>
    <w:rsid w:val="0015723A"/>
    <w:rsid w:val="00160106"/>
    <w:rsid w:val="00160897"/>
    <w:rsid w:val="00162307"/>
    <w:rsid w:val="00162761"/>
    <w:rsid w:val="001639F1"/>
    <w:rsid w:val="0016432A"/>
    <w:rsid w:val="00164AC1"/>
    <w:rsid w:val="00164C74"/>
    <w:rsid w:val="00165106"/>
    <w:rsid w:val="00165511"/>
    <w:rsid w:val="00166460"/>
    <w:rsid w:val="001664D7"/>
    <w:rsid w:val="001667A7"/>
    <w:rsid w:val="00172B56"/>
    <w:rsid w:val="00173678"/>
    <w:rsid w:val="00173881"/>
    <w:rsid w:val="00174ADB"/>
    <w:rsid w:val="00175217"/>
    <w:rsid w:val="00177640"/>
    <w:rsid w:val="00177851"/>
    <w:rsid w:val="00177C57"/>
    <w:rsid w:val="0018017F"/>
    <w:rsid w:val="001808C1"/>
    <w:rsid w:val="00180F23"/>
    <w:rsid w:val="0018113F"/>
    <w:rsid w:val="001847FA"/>
    <w:rsid w:val="00185199"/>
    <w:rsid w:val="00191721"/>
    <w:rsid w:val="00191932"/>
    <w:rsid w:val="00191D9C"/>
    <w:rsid w:val="001940B6"/>
    <w:rsid w:val="00195689"/>
    <w:rsid w:val="00195CB8"/>
    <w:rsid w:val="001964FF"/>
    <w:rsid w:val="0019689D"/>
    <w:rsid w:val="001A0CEC"/>
    <w:rsid w:val="001A14DF"/>
    <w:rsid w:val="001A204B"/>
    <w:rsid w:val="001A2157"/>
    <w:rsid w:val="001A2911"/>
    <w:rsid w:val="001A3530"/>
    <w:rsid w:val="001A4CA4"/>
    <w:rsid w:val="001A52EC"/>
    <w:rsid w:val="001A57BE"/>
    <w:rsid w:val="001A65BA"/>
    <w:rsid w:val="001A6FC1"/>
    <w:rsid w:val="001A7D5C"/>
    <w:rsid w:val="001B0568"/>
    <w:rsid w:val="001B1EE2"/>
    <w:rsid w:val="001B35A2"/>
    <w:rsid w:val="001B395F"/>
    <w:rsid w:val="001B3D64"/>
    <w:rsid w:val="001B4555"/>
    <w:rsid w:val="001B4CA0"/>
    <w:rsid w:val="001B66AD"/>
    <w:rsid w:val="001C274A"/>
    <w:rsid w:val="001C31B8"/>
    <w:rsid w:val="001C3CD3"/>
    <w:rsid w:val="001C48FA"/>
    <w:rsid w:val="001C5370"/>
    <w:rsid w:val="001C5BED"/>
    <w:rsid w:val="001C6A7B"/>
    <w:rsid w:val="001C727C"/>
    <w:rsid w:val="001C7308"/>
    <w:rsid w:val="001C7DA1"/>
    <w:rsid w:val="001D1F31"/>
    <w:rsid w:val="001D229D"/>
    <w:rsid w:val="001D2504"/>
    <w:rsid w:val="001D2A98"/>
    <w:rsid w:val="001D3D70"/>
    <w:rsid w:val="001D4B07"/>
    <w:rsid w:val="001D4F94"/>
    <w:rsid w:val="001D61E4"/>
    <w:rsid w:val="001D672C"/>
    <w:rsid w:val="001D6AE4"/>
    <w:rsid w:val="001E0F93"/>
    <w:rsid w:val="001E259D"/>
    <w:rsid w:val="001E28D9"/>
    <w:rsid w:val="001E337C"/>
    <w:rsid w:val="001E39F0"/>
    <w:rsid w:val="001E5614"/>
    <w:rsid w:val="001E64F7"/>
    <w:rsid w:val="001F0017"/>
    <w:rsid w:val="001F075D"/>
    <w:rsid w:val="001F539A"/>
    <w:rsid w:val="001F53C9"/>
    <w:rsid w:val="001F711F"/>
    <w:rsid w:val="002033F1"/>
    <w:rsid w:val="002037DF"/>
    <w:rsid w:val="00204444"/>
    <w:rsid w:val="00205750"/>
    <w:rsid w:val="002058B6"/>
    <w:rsid w:val="00205AB8"/>
    <w:rsid w:val="00207B16"/>
    <w:rsid w:val="002104E9"/>
    <w:rsid w:val="00212EFA"/>
    <w:rsid w:val="00212F45"/>
    <w:rsid w:val="002132CA"/>
    <w:rsid w:val="00213838"/>
    <w:rsid w:val="00215A87"/>
    <w:rsid w:val="002163A7"/>
    <w:rsid w:val="0021672F"/>
    <w:rsid w:val="002205CE"/>
    <w:rsid w:val="00220D00"/>
    <w:rsid w:val="00221A22"/>
    <w:rsid w:val="00224616"/>
    <w:rsid w:val="0022598D"/>
    <w:rsid w:val="00227527"/>
    <w:rsid w:val="00231D25"/>
    <w:rsid w:val="00232213"/>
    <w:rsid w:val="002322D7"/>
    <w:rsid w:val="0023333E"/>
    <w:rsid w:val="002335AC"/>
    <w:rsid w:val="00233835"/>
    <w:rsid w:val="00233C8B"/>
    <w:rsid w:val="002344F6"/>
    <w:rsid w:val="002353A1"/>
    <w:rsid w:val="00235AF2"/>
    <w:rsid w:val="002372F1"/>
    <w:rsid w:val="002415AF"/>
    <w:rsid w:val="0024160F"/>
    <w:rsid w:val="002426B5"/>
    <w:rsid w:val="00242C31"/>
    <w:rsid w:val="00243927"/>
    <w:rsid w:val="00243F17"/>
    <w:rsid w:val="00244814"/>
    <w:rsid w:val="002455EA"/>
    <w:rsid w:val="00253BBB"/>
    <w:rsid w:val="00255D46"/>
    <w:rsid w:val="00255D89"/>
    <w:rsid w:val="002631C0"/>
    <w:rsid w:val="00263670"/>
    <w:rsid w:val="00264D23"/>
    <w:rsid w:val="00265582"/>
    <w:rsid w:val="00266011"/>
    <w:rsid w:val="00267110"/>
    <w:rsid w:val="00267CC8"/>
    <w:rsid w:val="00270066"/>
    <w:rsid w:val="0027040D"/>
    <w:rsid w:val="0027043B"/>
    <w:rsid w:val="00270B32"/>
    <w:rsid w:val="00270DA1"/>
    <w:rsid w:val="002731E3"/>
    <w:rsid w:val="00274D15"/>
    <w:rsid w:val="002755F9"/>
    <w:rsid w:val="00275B25"/>
    <w:rsid w:val="00275E83"/>
    <w:rsid w:val="00276105"/>
    <w:rsid w:val="0027641D"/>
    <w:rsid w:val="00276E0A"/>
    <w:rsid w:val="00277FFE"/>
    <w:rsid w:val="00280195"/>
    <w:rsid w:val="00281BF5"/>
    <w:rsid w:val="00282A5C"/>
    <w:rsid w:val="00283B3C"/>
    <w:rsid w:val="0028420D"/>
    <w:rsid w:val="00284585"/>
    <w:rsid w:val="00284854"/>
    <w:rsid w:val="002852EF"/>
    <w:rsid w:val="0028541A"/>
    <w:rsid w:val="00285CA4"/>
    <w:rsid w:val="0029037C"/>
    <w:rsid w:val="002905D5"/>
    <w:rsid w:val="002911BC"/>
    <w:rsid w:val="002914D2"/>
    <w:rsid w:val="00291907"/>
    <w:rsid w:val="00292C64"/>
    <w:rsid w:val="0029424A"/>
    <w:rsid w:val="00294E33"/>
    <w:rsid w:val="00297F29"/>
    <w:rsid w:val="002A237A"/>
    <w:rsid w:val="002A282A"/>
    <w:rsid w:val="002A43D2"/>
    <w:rsid w:val="002A4F83"/>
    <w:rsid w:val="002A581E"/>
    <w:rsid w:val="002A58E7"/>
    <w:rsid w:val="002A6665"/>
    <w:rsid w:val="002B08FF"/>
    <w:rsid w:val="002B4EE7"/>
    <w:rsid w:val="002B544E"/>
    <w:rsid w:val="002B6473"/>
    <w:rsid w:val="002B7DEE"/>
    <w:rsid w:val="002C229F"/>
    <w:rsid w:val="002C2562"/>
    <w:rsid w:val="002C6F16"/>
    <w:rsid w:val="002D3904"/>
    <w:rsid w:val="002D7817"/>
    <w:rsid w:val="002E096A"/>
    <w:rsid w:val="002E12D6"/>
    <w:rsid w:val="002E195D"/>
    <w:rsid w:val="002E2501"/>
    <w:rsid w:val="002E4059"/>
    <w:rsid w:val="002E5757"/>
    <w:rsid w:val="002E73B0"/>
    <w:rsid w:val="002F08C6"/>
    <w:rsid w:val="002F141B"/>
    <w:rsid w:val="002F17F1"/>
    <w:rsid w:val="002F522E"/>
    <w:rsid w:val="002F6385"/>
    <w:rsid w:val="002F6DC8"/>
    <w:rsid w:val="00300693"/>
    <w:rsid w:val="00300B7C"/>
    <w:rsid w:val="00300D5F"/>
    <w:rsid w:val="00301519"/>
    <w:rsid w:val="00302496"/>
    <w:rsid w:val="00303B4E"/>
    <w:rsid w:val="00303DF5"/>
    <w:rsid w:val="00307116"/>
    <w:rsid w:val="00307902"/>
    <w:rsid w:val="00307D27"/>
    <w:rsid w:val="00307E3F"/>
    <w:rsid w:val="00310FD6"/>
    <w:rsid w:val="00312F63"/>
    <w:rsid w:val="00314C79"/>
    <w:rsid w:val="0031505E"/>
    <w:rsid w:val="0031529F"/>
    <w:rsid w:val="00317266"/>
    <w:rsid w:val="00321B6D"/>
    <w:rsid w:val="0032262A"/>
    <w:rsid w:val="003236D7"/>
    <w:rsid w:val="003241EF"/>
    <w:rsid w:val="00324B8C"/>
    <w:rsid w:val="00327064"/>
    <w:rsid w:val="00327AA0"/>
    <w:rsid w:val="003314CB"/>
    <w:rsid w:val="003320EF"/>
    <w:rsid w:val="00332217"/>
    <w:rsid w:val="003343B4"/>
    <w:rsid w:val="00335530"/>
    <w:rsid w:val="00335779"/>
    <w:rsid w:val="00335B39"/>
    <w:rsid w:val="00336E5A"/>
    <w:rsid w:val="00340334"/>
    <w:rsid w:val="0034197E"/>
    <w:rsid w:val="00341B87"/>
    <w:rsid w:val="00342D9F"/>
    <w:rsid w:val="0034575B"/>
    <w:rsid w:val="00350180"/>
    <w:rsid w:val="003535E5"/>
    <w:rsid w:val="003544E1"/>
    <w:rsid w:val="00355DB7"/>
    <w:rsid w:val="00360B95"/>
    <w:rsid w:val="00361612"/>
    <w:rsid w:val="00362186"/>
    <w:rsid w:val="00362C83"/>
    <w:rsid w:val="00364125"/>
    <w:rsid w:val="00364A64"/>
    <w:rsid w:val="003652E2"/>
    <w:rsid w:val="00367222"/>
    <w:rsid w:val="0036769F"/>
    <w:rsid w:val="00372641"/>
    <w:rsid w:val="00372973"/>
    <w:rsid w:val="00374D4B"/>
    <w:rsid w:val="00375141"/>
    <w:rsid w:val="00375D14"/>
    <w:rsid w:val="00380076"/>
    <w:rsid w:val="00380ACB"/>
    <w:rsid w:val="00382F7A"/>
    <w:rsid w:val="003840D8"/>
    <w:rsid w:val="00385468"/>
    <w:rsid w:val="003859C4"/>
    <w:rsid w:val="00385F84"/>
    <w:rsid w:val="00386662"/>
    <w:rsid w:val="00390C54"/>
    <w:rsid w:val="00390CC2"/>
    <w:rsid w:val="00392583"/>
    <w:rsid w:val="00393238"/>
    <w:rsid w:val="00393D18"/>
    <w:rsid w:val="00394AFE"/>
    <w:rsid w:val="00395144"/>
    <w:rsid w:val="0039581B"/>
    <w:rsid w:val="00395D2D"/>
    <w:rsid w:val="00395E2D"/>
    <w:rsid w:val="00397825"/>
    <w:rsid w:val="00397AEA"/>
    <w:rsid w:val="00397AEC"/>
    <w:rsid w:val="003A1D95"/>
    <w:rsid w:val="003A2E85"/>
    <w:rsid w:val="003A38D3"/>
    <w:rsid w:val="003A6954"/>
    <w:rsid w:val="003B3ABE"/>
    <w:rsid w:val="003B6FAF"/>
    <w:rsid w:val="003C0196"/>
    <w:rsid w:val="003C17F2"/>
    <w:rsid w:val="003C2875"/>
    <w:rsid w:val="003C2FA9"/>
    <w:rsid w:val="003C49BD"/>
    <w:rsid w:val="003C4BC1"/>
    <w:rsid w:val="003C6B54"/>
    <w:rsid w:val="003C7230"/>
    <w:rsid w:val="003C7882"/>
    <w:rsid w:val="003C7C78"/>
    <w:rsid w:val="003C7EED"/>
    <w:rsid w:val="003D11C4"/>
    <w:rsid w:val="003D17FD"/>
    <w:rsid w:val="003D4775"/>
    <w:rsid w:val="003D518C"/>
    <w:rsid w:val="003D7D20"/>
    <w:rsid w:val="003E31EB"/>
    <w:rsid w:val="003E3D71"/>
    <w:rsid w:val="003E4056"/>
    <w:rsid w:val="003E450E"/>
    <w:rsid w:val="003E4606"/>
    <w:rsid w:val="003E4A6D"/>
    <w:rsid w:val="003E5070"/>
    <w:rsid w:val="003E5661"/>
    <w:rsid w:val="003E5E12"/>
    <w:rsid w:val="003E662D"/>
    <w:rsid w:val="003E6E4C"/>
    <w:rsid w:val="003E7309"/>
    <w:rsid w:val="003F0646"/>
    <w:rsid w:val="003F0FA0"/>
    <w:rsid w:val="003F12F5"/>
    <w:rsid w:val="003F329E"/>
    <w:rsid w:val="003F550E"/>
    <w:rsid w:val="003F5D25"/>
    <w:rsid w:val="003F60F2"/>
    <w:rsid w:val="003F61C1"/>
    <w:rsid w:val="00400F7E"/>
    <w:rsid w:val="00401234"/>
    <w:rsid w:val="004012FB"/>
    <w:rsid w:val="00401A4E"/>
    <w:rsid w:val="00401D5D"/>
    <w:rsid w:val="004022B9"/>
    <w:rsid w:val="00404D3E"/>
    <w:rsid w:val="00405EFE"/>
    <w:rsid w:val="00407A28"/>
    <w:rsid w:val="00407D26"/>
    <w:rsid w:val="004110AB"/>
    <w:rsid w:val="004116AA"/>
    <w:rsid w:val="00411AD6"/>
    <w:rsid w:val="00412548"/>
    <w:rsid w:val="00413366"/>
    <w:rsid w:val="0041391B"/>
    <w:rsid w:val="004141F6"/>
    <w:rsid w:val="004152E4"/>
    <w:rsid w:val="00416E47"/>
    <w:rsid w:val="00420BCB"/>
    <w:rsid w:val="00420F85"/>
    <w:rsid w:val="00421396"/>
    <w:rsid w:val="00422A4B"/>
    <w:rsid w:val="004257C2"/>
    <w:rsid w:val="00426020"/>
    <w:rsid w:val="00427043"/>
    <w:rsid w:val="00427B6A"/>
    <w:rsid w:val="00427D08"/>
    <w:rsid w:val="00427F31"/>
    <w:rsid w:val="0043230C"/>
    <w:rsid w:val="00432D7B"/>
    <w:rsid w:val="00436155"/>
    <w:rsid w:val="004373BB"/>
    <w:rsid w:val="004409EF"/>
    <w:rsid w:val="0044235C"/>
    <w:rsid w:val="00442385"/>
    <w:rsid w:val="00442684"/>
    <w:rsid w:val="0044283A"/>
    <w:rsid w:val="00447A6C"/>
    <w:rsid w:val="004502EA"/>
    <w:rsid w:val="00453316"/>
    <w:rsid w:val="0045359B"/>
    <w:rsid w:val="004537C0"/>
    <w:rsid w:val="00455281"/>
    <w:rsid w:val="00455F24"/>
    <w:rsid w:val="00456434"/>
    <w:rsid w:val="00456BD2"/>
    <w:rsid w:val="00460674"/>
    <w:rsid w:val="0046266B"/>
    <w:rsid w:val="00463674"/>
    <w:rsid w:val="00470608"/>
    <w:rsid w:val="00470A81"/>
    <w:rsid w:val="00470DDC"/>
    <w:rsid w:val="004716A7"/>
    <w:rsid w:val="004739B9"/>
    <w:rsid w:val="0047469A"/>
    <w:rsid w:val="0047485E"/>
    <w:rsid w:val="00476215"/>
    <w:rsid w:val="00477EA0"/>
    <w:rsid w:val="00482195"/>
    <w:rsid w:val="004829AA"/>
    <w:rsid w:val="00483A2C"/>
    <w:rsid w:val="00483E47"/>
    <w:rsid w:val="00486DE6"/>
    <w:rsid w:val="00497A56"/>
    <w:rsid w:val="004A1471"/>
    <w:rsid w:val="004A26C4"/>
    <w:rsid w:val="004A3A23"/>
    <w:rsid w:val="004A3FD2"/>
    <w:rsid w:val="004A5C15"/>
    <w:rsid w:val="004A7503"/>
    <w:rsid w:val="004A75A7"/>
    <w:rsid w:val="004B00C3"/>
    <w:rsid w:val="004B0294"/>
    <w:rsid w:val="004B0321"/>
    <w:rsid w:val="004B1225"/>
    <w:rsid w:val="004B1B71"/>
    <w:rsid w:val="004B2253"/>
    <w:rsid w:val="004B25B4"/>
    <w:rsid w:val="004B2AC9"/>
    <w:rsid w:val="004B3112"/>
    <w:rsid w:val="004B34B4"/>
    <w:rsid w:val="004B3A92"/>
    <w:rsid w:val="004B7F6C"/>
    <w:rsid w:val="004C0333"/>
    <w:rsid w:val="004C0C44"/>
    <w:rsid w:val="004C0C78"/>
    <w:rsid w:val="004C0CBA"/>
    <w:rsid w:val="004C1475"/>
    <w:rsid w:val="004C14D3"/>
    <w:rsid w:val="004C1C76"/>
    <w:rsid w:val="004C78EE"/>
    <w:rsid w:val="004D04F6"/>
    <w:rsid w:val="004D0B61"/>
    <w:rsid w:val="004D2C59"/>
    <w:rsid w:val="004D48A2"/>
    <w:rsid w:val="004D5C5F"/>
    <w:rsid w:val="004D5F7E"/>
    <w:rsid w:val="004D7402"/>
    <w:rsid w:val="004D78B0"/>
    <w:rsid w:val="004E1FCE"/>
    <w:rsid w:val="004E2873"/>
    <w:rsid w:val="004E2DE6"/>
    <w:rsid w:val="004E51B9"/>
    <w:rsid w:val="004E5535"/>
    <w:rsid w:val="004E64D4"/>
    <w:rsid w:val="004F0916"/>
    <w:rsid w:val="004F1ADB"/>
    <w:rsid w:val="004F3905"/>
    <w:rsid w:val="004F5583"/>
    <w:rsid w:val="004F5808"/>
    <w:rsid w:val="004F6467"/>
    <w:rsid w:val="004F78F9"/>
    <w:rsid w:val="005019BF"/>
    <w:rsid w:val="00504179"/>
    <w:rsid w:val="0050486C"/>
    <w:rsid w:val="00505A46"/>
    <w:rsid w:val="005075EB"/>
    <w:rsid w:val="005127D8"/>
    <w:rsid w:val="00520C7E"/>
    <w:rsid w:val="00521237"/>
    <w:rsid w:val="005218E2"/>
    <w:rsid w:val="0052227B"/>
    <w:rsid w:val="00522BF9"/>
    <w:rsid w:val="00523B8E"/>
    <w:rsid w:val="00525657"/>
    <w:rsid w:val="00525F9E"/>
    <w:rsid w:val="00526D07"/>
    <w:rsid w:val="00531E45"/>
    <w:rsid w:val="00533B5A"/>
    <w:rsid w:val="00533BFA"/>
    <w:rsid w:val="00535309"/>
    <w:rsid w:val="0053651D"/>
    <w:rsid w:val="005369C2"/>
    <w:rsid w:val="005370BA"/>
    <w:rsid w:val="0054275C"/>
    <w:rsid w:val="00543477"/>
    <w:rsid w:val="005445BF"/>
    <w:rsid w:val="005454C0"/>
    <w:rsid w:val="00546B51"/>
    <w:rsid w:val="0054754A"/>
    <w:rsid w:val="0055293A"/>
    <w:rsid w:val="00553450"/>
    <w:rsid w:val="00554CCA"/>
    <w:rsid w:val="005556D2"/>
    <w:rsid w:val="0055616D"/>
    <w:rsid w:val="00556AE3"/>
    <w:rsid w:val="00557958"/>
    <w:rsid w:val="00557C78"/>
    <w:rsid w:val="00557E54"/>
    <w:rsid w:val="005600F2"/>
    <w:rsid w:val="005607F9"/>
    <w:rsid w:val="00565600"/>
    <w:rsid w:val="00567F43"/>
    <w:rsid w:val="00572A08"/>
    <w:rsid w:val="0057303C"/>
    <w:rsid w:val="005730FE"/>
    <w:rsid w:val="00573BEE"/>
    <w:rsid w:val="00573C81"/>
    <w:rsid w:val="00574BF4"/>
    <w:rsid w:val="00575E53"/>
    <w:rsid w:val="005762F5"/>
    <w:rsid w:val="005778B8"/>
    <w:rsid w:val="00581F69"/>
    <w:rsid w:val="00582381"/>
    <w:rsid w:val="00583E5C"/>
    <w:rsid w:val="005843CA"/>
    <w:rsid w:val="00585485"/>
    <w:rsid w:val="00585BE6"/>
    <w:rsid w:val="00585D6B"/>
    <w:rsid w:val="00586420"/>
    <w:rsid w:val="00586CA8"/>
    <w:rsid w:val="005933F6"/>
    <w:rsid w:val="00594A00"/>
    <w:rsid w:val="00595B05"/>
    <w:rsid w:val="005A08A9"/>
    <w:rsid w:val="005A0FE2"/>
    <w:rsid w:val="005A2B95"/>
    <w:rsid w:val="005A438D"/>
    <w:rsid w:val="005A4640"/>
    <w:rsid w:val="005A628C"/>
    <w:rsid w:val="005A6822"/>
    <w:rsid w:val="005A6E8C"/>
    <w:rsid w:val="005B2948"/>
    <w:rsid w:val="005B49AE"/>
    <w:rsid w:val="005B791E"/>
    <w:rsid w:val="005C078C"/>
    <w:rsid w:val="005C1C06"/>
    <w:rsid w:val="005C430F"/>
    <w:rsid w:val="005C432F"/>
    <w:rsid w:val="005C4CF4"/>
    <w:rsid w:val="005C51EA"/>
    <w:rsid w:val="005C52F1"/>
    <w:rsid w:val="005C595A"/>
    <w:rsid w:val="005C6A79"/>
    <w:rsid w:val="005D0BBB"/>
    <w:rsid w:val="005D1E11"/>
    <w:rsid w:val="005D2E5F"/>
    <w:rsid w:val="005D331E"/>
    <w:rsid w:val="005D6FD1"/>
    <w:rsid w:val="005E00BB"/>
    <w:rsid w:val="005E0368"/>
    <w:rsid w:val="005E04BE"/>
    <w:rsid w:val="005E0EE4"/>
    <w:rsid w:val="005E2258"/>
    <w:rsid w:val="005E3284"/>
    <w:rsid w:val="005E4421"/>
    <w:rsid w:val="005E49D4"/>
    <w:rsid w:val="005E5861"/>
    <w:rsid w:val="005F0353"/>
    <w:rsid w:val="005F0F15"/>
    <w:rsid w:val="005F0F68"/>
    <w:rsid w:val="005F196C"/>
    <w:rsid w:val="005F33CF"/>
    <w:rsid w:val="005F3C92"/>
    <w:rsid w:val="005F3EF3"/>
    <w:rsid w:val="005F49C5"/>
    <w:rsid w:val="005F591D"/>
    <w:rsid w:val="005F5A86"/>
    <w:rsid w:val="005F5BB8"/>
    <w:rsid w:val="005F5DCB"/>
    <w:rsid w:val="005F5FBC"/>
    <w:rsid w:val="00603E1A"/>
    <w:rsid w:val="00604A29"/>
    <w:rsid w:val="00604A34"/>
    <w:rsid w:val="00606426"/>
    <w:rsid w:val="00607900"/>
    <w:rsid w:val="00607A83"/>
    <w:rsid w:val="00607C03"/>
    <w:rsid w:val="00610840"/>
    <w:rsid w:val="00611299"/>
    <w:rsid w:val="00611B9C"/>
    <w:rsid w:val="00616DB7"/>
    <w:rsid w:val="00616E70"/>
    <w:rsid w:val="00620559"/>
    <w:rsid w:val="00620C40"/>
    <w:rsid w:val="00621925"/>
    <w:rsid w:val="006229AE"/>
    <w:rsid w:val="00622F6D"/>
    <w:rsid w:val="00623BB1"/>
    <w:rsid w:val="00630842"/>
    <w:rsid w:val="00631F9D"/>
    <w:rsid w:val="00632C4F"/>
    <w:rsid w:val="00633D67"/>
    <w:rsid w:val="00634918"/>
    <w:rsid w:val="00635C0D"/>
    <w:rsid w:val="00635FC4"/>
    <w:rsid w:val="0064091D"/>
    <w:rsid w:val="00642BF9"/>
    <w:rsid w:val="00643BEC"/>
    <w:rsid w:val="00646090"/>
    <w:rsid w:val="0064610F"/>
    <w:rsid w:val="0064771B"/>
    <w:rsid w:val="006510E6"/>
    <w:rsid w:val="00652264"/>
    <w:rsid w:val="006528C9"/>
    <w:rsid w:val="00654016"/>
    <w:rsid w:val="00654018"/>
    <w:rsid w:val="0065429B"/>
    <w:rsid w:val="0065544F"/>
    <w:rsid w:val="0065591D"/>
    <w:rsid w:val="00656339"/>
    <w:rsid w:val="00657AAA"/>
    <w:rsid w:val="00657BAB"/>
    <w:rsid w:val="006603CC"/>
    <w:rsid w:val="00662635"/>
    <w:rsid w:val="006627A4"/>
    <w:rsid w:val="00662A23"/>
    <w:rsid w:val="006638E4"/>
    <w:rsid w:val="00664A77"/>
    <w:rsid w:val="00664AE3"/>
    <w:rsid w:val="00665722"/>
    <w:rsid w:val="006704D4"/>
    <w:rsid w:val="006719BB"/>
    <w:rsid w:val="006723B4"/>
    <w:rsid w:val="00673B91"/>
    <w:rsid w:val="00673D93"/>
    <w:rsid w:val="00676004"/>
    <w:rsid w:val="006766FB"/>
    <w:rsid w:val="00680B29"/>
    <w:rsid w:val="00682870"/>
    <w:rsid w:val="006842A1"/>
    <w:rsid w:val="00685AAE"/>
    <w:rsid w:val="00690382"/>
    <w:rsid w:val="00692339"/>
    <w:rsid w:val="00693E3C"/>
    <w:rsid w:val="006950B4"/>
    <w:rsid w:val="00695134"/>
    <w:rsid w:val="00696C00"/>
    <w:rsid w:val="00697AF6"/>
    <w:rsid w:val="00697C1B"/>
    <w:rsid w:val="006A056C"/>
    <w:rsid w:val="006A11B3"/>
    <w:rsid w:val="006A1383"/>
    <w:rsid w:val="006A222E"/>
    <w:rsid w:val="006A4D1F"/>
    <w:rsid w:val="006A51AD"/>
    <w:rsid w:val="006A5F16"/>
    <w:rsid w:val="006A646E"/>
    <w:rsid w:val="006A75D5"/>
    <w:rsid w:val="006A7938"/>
    <w:rsid w:val="006B0BDE"/>
    <w:rsid w:val="006B1CE7"/>
    <w:rsid w:val="006B213A"/>
    <w:rsid w:val="006B27A8"/>
    <w:rsid w:val="006B6549"/>
    <w:rsid w:val="006C1D85"/>
    <w:rsid w:val="006C28FE"/>
    <w:rsid w:val="006C34B9"/>
    <w:rsid w:val="006C35F1"/>
    <w:rsid w:val="006C3647"/>
    <w:rsid w:val="006C3FA5"/>
    <w:rsid w:val="006C4302"/>
    <w:rsid w:val="006C4630"/>
    <w:rsid w:val="006C6307"/>
    <w:rsid w:val="006C6B77"/>
    <w:rsid w:val="006C705A"/>
    <w:rsid w:val="006C783B"/>
    <w:rsid w:val="006C7B0D"/>
    <w:rsid w:val="006D2CCB"/>
    <w:rsid w:val="006D4F87"/>
    <w:rsid w:val="006D599E"/>
    <w:rsid w:val="006D5E7D"/>
    <w:rsid w:val="006E04C9"/>
    <w:rsid w:val="006E0F9F"/>
    <w:rsid w:val="006E1EE5"/>
    <w:rsid w:val="006E2900"/>
    <w:rsid w:val="006E3995"/>
    <w:rsid w:val="006E3BCD"/>
    <w:rsid w:val="006E40ED"/>
    <w:rsid w:val="006E4F51"/>
    <w:rsid w:val="006E4FDF"/>
    <w:rsid w:val="006E6D88"/>
    <w:rsid w:val="006E7D66"/>
    <w:rsid w:val="006F1467"/>
    <w:rsid w:val="006F2511"/>
    <w:rsid w:val="006F3E23"/>
    <w:rsid w:val="006F453E"/>
    <w:rsid w:val="006F7091"/>
    <w:rsid w:val="006F7258"/>
    <w:rsid w:val="006F7471"/>
    <w:rsid w:val="00700429"/>
    <w:rsid w:val="00701936"/>
    <w:rsid w:val="00701EA8"/>
    <w:rsid w:val="00702399"/>
    <w:rsid w:val="007028BF"/>
    <w:rsid w:val="00704121"/>
    <w:rsid w:val="00705175"/>
    <w:rsid w:val="00705CB7"/>
    <w:rsid w:val="00707297"/>
    <w:rsid w:val="00707F10"/>
    <w:rsid w:val="00710378"/>
    <w:rsid w:val="00710E8B"/>
    <w:rsid w:val="00712ABF"/>
    <w:rsid w:val="00714C15"/>
    <w:rsid w:val="0071537A"/>
    <w:rsid w:val="00715DAA"/>
    <w:rsid w:val="007162F2"/>
    <w:rsid w:val="007166D1"/>
    <w:rsid w:val="00716F66"/>
    <w:rsid w:val="00717D31"/>
    <w:rsid w:val="007229F4"/>
    <w:rsid w:val="00722A88"/>
    <w:rsid w:val="00723FE6"/>
    <w:rsid w:val="00724A2A"/>
    <w:rsid w:val="00725DBD"/>
    <w:rsid w:val="007264C0"/>
    <w:rsid w:val="00727CC8"/>
    <w:rsid w:val="0073144E"/>
    <w:rsid w:val="00733EEA"/>
    <w:rsid w:val="00734331"/>
    <w:rsid w:val="00734C26"/>
    <w:rsid w:val="00735FDB"/>
    <w:rsid w:val="00736C50"/>
    <w:rsid w:val="00740427"/>
    <w:rsid w:val="00740B21"/>
    <w:rsid w:val="0074238A"/>
    <w:rsid w:val="00742650"/>
    <w:rsid w:val="0074500C"/>
    <w:rsid w:val="00745230"/>
    <w:rsid w:val="0074595F"/>
    <w:rsid w:val="00750C41"/>
    <w:rsid w:val="00750F35"/>
    <w:rsid w:val="0075296E"/>
    <w:rsid w:val="00753C86"/>
    <w:rsid w:val="00754DAA"/>
    <w:rsid w:val="00755E22"/>
    <w:rsid w:val="00757008"/>
    <w:rsid w:val="00757430"/>
    <w:rsid w:val="00761F64"/>
    <w:rsid w:val="00762949"/>
    <w:rsid w:val="00763E19"/>
    <w:rsid w:val="00764AE0"/>
    <w:rsid w:val="00764B01"/>
    <w:rsid w:val="00764F66"/>
    <w:rsid w:val="00764FAB"/>
    <w:rsid w:val="007653D8"/>
    <w:rsid w:val="007673DA"/>
    <w:rsid w:val="00767501"/>
    <w:rsid w:val="00767512"/>
    <w:rsid w:val="00770013"/>
    <w:rsid w:val="00771583"/>
    <w:rsid w:val="00771766"/>
    <w:rsid w:val="007727FD"/>
    <w:rsid w:val="00772D5E"/>
    <w:rsid w:val="0077309A"/>
    <w:rsid w:val="007734E0"/>
    <w:rsid w:val="00774A22"/>
    <w:rsid w:val="00774CF6"/>
    <w:rsid w:val="007757BB"/>
    <w:rsid w:val="00775D56"/>
    <w:rsid w:val="007761EA"/>
    <w:rsid w:val="007828F8"/>
    <w:rsid w:val="00782CC3"/>
    <w:rsid w:val="007834FD"/>
    <w:rsid w:val="00784F91"/>
    <w:rsid w:val="007872CB"/>
    <w:rsid w:val="0079173A"/>
    <w:rsid w:val="007918E6"/>
    <w:rsid w:val="007922E0"/>
    <w:rsid w:val="00795A75"/>
    <w:rsid w:val="007962BE"/>
    <w:rsid w:val="007974FA"/>
    <w:rsid w:val="007A0691"/>
    <w:rsid w:val="007A17D1"/>
    <w:rsid w:val="007A26A2"/>
    <w:rsid w:val="007A298C"/>
    <w:rsid w:val="007A29C7"/>
    <w:rsid w:val="007A327E"/>
    <w:rsid w:val="007A45CF"/>
    <w:rsid w:val="007A4875"/>
    <w:rsid w:val="007A5352"/>
    <w:rsid w:val="007A53F2"/>
    <w:rsid w:val="007A5A86"/>
    <w:rsid w:val="007A688B"/>
    <w:rsid w:val="007A7AB6"/>
    <w:rsid w:val="007B069A"/>
    <w:rsid w:val="007B0A8C"/>
    <w:rsid w:val="007B151C"/>
    <w:rsid w:val="007B1B15"/>
    <w:rsid w:val="007B5F65"/>
    <w:rsid w:val="007B6F51"/>
    <w:rsid w:val="007C00B1"/>
    <w:rsid w:val="007C071B"/>
    <w:rsid w:val="007C22F6"/>
    <w:rsid w:val="007C4325"/>
    <w:rsid w:val="007C4E0E"/>
    <w:rsid w:val="007D1314"/>
    <w:rsid w:val="007D17BC"/>
    <w:rsid w:val="007D1E66"/>
    <w:rsid w:val="007D2E12"/>
    <w:rsid w:val="007D468A"/>
    <w:rsid w:val="007D5024"/>
    <w:rsid w:val="007D51F2"/>
    <w:rsid w:val="007D66AC"/>
    <w:rsid w:val="007D7E82"/>
    <w:rsid w:val="007D7EBF"/>
    <w:rsid w:val="007E12D3"/>
    <w:rsid w:val="007E212E"/>
    <w:rsid w:val="007E35D0"/>
    <w:rsid w:val="007E3FA0"/>
    <w:rsid w:val="007E43FB"/>
    <w:rsid w:val="007E4D3B"/>
    <w:rsid w:val="007E6498"/>
    <w:rsid w:val="007F6BF0"/>
    <w:rsid w:val="0080122C"/>
    <w:rsid w:val="00801342"/>
    <w:rsid w:val="00801405"/>
    <w:rsid w:val="00801653"/>
    <w:rsid w:val="00802CCC"/>
    <w:rsid w:val="0080407D"/>
    <w:rsid w:val="008040E9"/>
    <w:rsid w:val="00805FDF"/>
    <w:rsid w:val="008062FF"/>
    <w:rsid w:val="008065EA"/>
    <w:rsid w:val="008067E2"/>
    <w:rsid w:val="00807800"/>
    <w:rsid w:val="00807B20"/>
    <w:rsid w:val="00807B21"/>
    <w:rsid w:val="00807CD5"/>
    <w:rsid w:val="00810222"/>
    <w:rsid w:val="00810A31"/>
    <w:rsid w:val="0081162C"/>
    <w:rsid w:val="00811E13"/>
    <w:rsid w:val="00815788"/>
    <w:rsid w:val="008162B7"/>
    <w:rsid w:val="0081756A"/>
    <w:rsid w:val="00820AC6"/>
    <w:rsid w:val="00821783"/>
    <w:rsid w:val="0082360E"/>
    <w:rsid w:val="008244C2"/>
    <w:rsid w:val="00824726"/>
    <w:rsid w:val="008248C5"/>
    <w:rsid w:val="00825938"/>
    <w:rsid w:val="008305EF"/>
    <w:rsid w:val="008312BF"/>
    <w:rsid w:val="00833673"/>
    <w:rsid w:val="008344F7"/>
    <w:rsid w:val="008357A5"/>
    <w:rsid w:val="00835982"/>
    <w:rsid w:val="00836DD2"/>
    <w:rsid w:val="00837164"/>
    <w:rsid w:val="008378CD"/>
    <w:rsid w:val="00837AAA"/>
    <w:rsid w:val="008407E1"/>
    <w:rsid w:val="00841554"/>
    <w:rsid w:val="00841FFD"/>
    <w:rsid w:val="00850099"/>
    <w:rsid w:val="00852AC1"/>
    <w:rsid w:val="008539E9"/>
    <w:rsid w:val="008545E9"/>
    <w:rsid w:val="00854F14"/>
    <w:rsid w:val="008553C6"/>
    <w:rsid w:val="00855A19"/>
    <w:rsid w:val="008612CD"/>
    <w:rsid w:val="0086181A"/>
    <w:rsid w:val="00861A97"/>
    <w:rsid w:val="00861E78"/>
    <w:rsid w:val="00862788"/>
    <w:rsid w:val="0086296C"/>
    <w:rsid w:val="008638E0"/>
    <w:rsid w:val="00864033"/>
    <w:rsid w:val="008641A0"/>
    <w:rsid w:val="00864A05"/>
    <w:rsid w:val="00865873"/>
    <w:rsid w:val="0086791E"/>
    <w:rsid w:val="00872831"/>
    <w:rsid w:val="00874BCA"/>
    <w:rsid w:val="00876146"/>
    <w:rsid w:val="00876B53"/>
    <w:rsid w:val="00877905"/>
    <w:rsid w:val="0088033C"/>
    <w:rsid w:val="0088037D"/>
    <w:rsid w:val="00881BBF"/>
    <w:rsid w:val="00882659"/>
    <w:rsid w:val="00882D37"/>
    <w:rsid w:val="00884F6A"/>
    <w:rsid w:val="00885881"/>
    <w:rsid w:val="00885D65"/>
    <w:rsid w:val="00886A3F"/>
    <w:rsid w:val="00887F72"/>
    <w:rsid w:val="00890585"/>
    <w:rsid w:val="00891A26"/>
    <w:rsid w:val="00891CDB"/>
    <w:rsid w:val="00892057"/>
    <w:rsid w:val="00893056"/>
    <w:rsid w:val="00893637"/>
    <w:rsid w:val="008945A3"/>
    <w:rsid w:val="00894FD2"/>
    <w:rsid w:val="00895E7C"/>
    <w:rsid w:val="00896795"/>
    <w:rsid w:val="00896FBF"/>
    <w:rsid w:val="00897F3E"/>
    <w:rsid w:val="008A1293"/>
    <w:rsid w:val="008A450B"/>
    <w:rsid w:val="008A504D"/>
    <w:rsid w:val="008A5841"/>
    <w:rsid w:val="008A7878"/>
    <w:rsid w:val="008B02A2"/>
    <w:rsid w:val="008B0ABA"/>
    <w:rsid w:val="008B270A"/>
    <w:rsid w:val="008B31B7"/>
    <w:rsid w:val="008B365D"/>
    <w:rsid w:val="008B781E"/>
    <w:rsid w:val="008B7CB5"/>
    <w:rsid w:val="008C01CC"/>
    <w:rsid w:val="008C09D6"/>
    <w:rsid w:val="008C0D28"/>
    <w:rsid w:val="008C0ECE"/>
    <w:rsid w:val="008C1150"/>
    <w:rsid w:val="008C11AE"/>
    <w:rsid w:val="008C132E"/>
    <w:rsid w:val="008C1CE8"/>
    <w:rsid w:val="008C3461"/>
    <w:rsid w:val="008C36D4"/>
    <w:rsid w:val="008C7731"/>
    <w:rsid w:val="008D0E49"/>
    <w:rsid w:val="008D1773"/>
    <w:rsid w:val="008D1C13"/>
    <w:rsid w:val="008D2967"/>
    <w:rsid w:val="008D2ED9"/>
    <w:rsid w:val="008D3D73"/>
    <w:rsid w:val="008D4767"/>
    <w:rsid w:val="008D5132"/>
    <w:rsid w:val="008D51CA"/>
    <w:rsid w:val="008D53C5"/>
    <w:rsid w:val="008D60BE"/>
    <w:rsid w:val="008D6609"/>
    <w:rsid w:val="008D6C75"/>
    <w:rsid w:val="008D7039"/>
    <w:rsid w:val="008D7BFE"/>
    <w:rsid w:val="008D7E21"/>
    <w:rsid w:val="008E0277"/>
    <w:rsid w:val="008E0DAE"/>
    <w:rsid w:val="008E133C"/>
    <w:rsid w:val="008E168A"/>
    <w:rsid w:val="008E2A9A"/>
    <w:rsid w:val="008E5484"/>
    <w:rsid w:val="008E634E"/>
    <w:rsid w:val="008E7244"/>
    <w:rsid w:val="008E7DEF"/>
    <w:rsid w:val="008F02B4"/>
    <w:rsid w:val="008F33C3"/>
    <w:rsid w:val="0090125C"/>
    <w:rsid w:val="009012A6"/>
    <w:rsid w:val="00901417"/>
    <w:rsid w:val="00902D0A"/>
    <w:rsid w:val="00905645"/>
    <w:rsid w:val="009064D2"/>
    <w:rsid w:val="009068A3"/>
    <w:rsid w:val="00910BBB"/>
    <w:rsid w:val="00911E7E"/>
    <w:rsid w:val="00915E3C"/>
    <w:rsid w:val="009177FD"/>
    <w:rsid w:val="00922D21"/>
    <w:rsid w:val="009231CC"/>
    <w:rsid w:val="009238D1"/>
    <w:rsid w:val="00923DF4"/>
    <w:rsid w:val="00924E10"/>
    <w:rsid w:val="00925780"/>
    <w:rsid w:val="0092589D"/>
    <w:rsid w:val="00925F59"/>
    <w:rsid w:val="00926FBD"/>
    <w:rsid w:val="00930CD0"/>
    <w:rsid w:val="00931554"/>
    <w:rsid w:val="009315D1"/>
    <w:rsid w:val="00931B8E"/>
    <w:rsid w:val="00932001"/>
    <w:rsid w:val="00933238"/>
    <w:rsid w:val="00933F15"/>
    <w:rsid w:val="00934CB4"/>
    <w:rsid w:val="0093559E"/>
    <w:rsid w:val="00937435"/>
    <w:rsid w:val="009422A8"/>
    <w:rsid w:val="00942615"/>
    <w:rsid w:val="00942B13"/>
    <w:rsid w:val="009444BA"/>
    <w:rsid w:val="00944F44"/>
    <w:rsid w:val="0094797B"/>
    <w:rsid w:val="009502FA"/>
    <w:rsid w:val="00950C44"/>
    <w:rsid w:val="00953CB0"/>
    <w:rsid w:val="00953E03"/>
    <w:rsid w:val="00956E6C"/>
    <w:rsid w:val="00956FC8"/>
    <w:rsid w:val="0095774B"/>
    <w:rsid w:val="00963F9B"/>
    <w:rsid w:val="009645E5"/>
    <w:rsid w:val="00964A69"/>
    <w:rsid w:val="00964ECC"/>
    <w:rsid w:val="00966436"/>
    <w:rsid w:val="00967C6B"/>
    <w:rsid w:val="009707AE"/>
    <w:rsid w:val="00971E38"/>
    <w:rsid w:val="009729E9"/>
    <w:rsid w:val="00973239"/>
    <w:rsid w:val="009747DB"/>
    <w:rsid w:val="009761EC"/>
    <w:rsid w:val="0097787A"/>
    <w:rsid w:val="00977C85"/>
    <w:rsid w:val="00982ACA"/>
    <w:rsid w:val="00983211"/>
    <w:rsid w:val="009838B2"/>
    <w:rsid w:val="00983C98"/>
    <w:rsid w:val="00984A6A"/>
    <w:rsid w:val="00984D9E"/>
    <w:rsid w:val="0098553C"/>
    <w:rsid w:val="00985837"/>
    <w:rsid w:val="009865EC"/>
    <w:rsid w:val="00986EFF"/>
    <w:rsid w:val="00992AFB"/>
    <w:rsid w:val="00993478"/>
    <w:rsid w:val="00993BB1"/>
    <w:rsid w:val="00994D13"/>
    <w:rsid w:val="0099523D"/>
    <w:rsid w:val="009A2766"/>
    <w:rsid w:val="009A2FC2"/>
    <w:rsid w:val="009A375D"/>
    <w:rsid w:val="009A3E91"/>
    <w:rsid w:val="009A40EF"/>
    <w:rsid w:val="009A45FC"/>
    <w:rsid w:val="009A5885"/>
    <w:rsid w:val="009A5B5F"/>
    <w:rsid w:val="009A5BB8"/>
    <w:rsid w:val="009A6FDB"/>
    <w:rsid w:val="009A76EE"/>
    <w:rsid w:val="009B3625"/>
    <w:rsid w:val="009B42D6"/>
    <w:rsid w:val="009B634F"/>
    <w:rsid w:val="009B64E1"/>
    <w:rsid w:val="009B6EBD"/>
    <w:rsid w:val="009B753E"/>
    <w:rsid w:val="009B7C8D"/>
    <w:rsid w:val="009C0116"/>
    <w:rsid w:val="009C074D"/>
    <w:rsid w:val="009C39EB"/>
    <w:rsid w:val="009C4930"/>
    <w:rsid w:val="009C61DB"/>
    <w:rsid w:val="009C62B9"/>
    <w:rsid w:val="009D499C"/>
    <w:rsid w:val="009D6427"/>
    <w:rsid w:val="009D6C84"/>
    <w:rsid w:val="009D79E9"/>
    <w:rsid w:val="009E027C"/>
    <w:rsid w:val="009E15A8"/>
    <w:rsid w:val="009E331F"/>
    <w:rsid w:val="009E3656"/>
    <w:rsid w:val="009E5B28"/>
    <w:rsid w:val="009F2C86"/>
    <w:rsid w:val="009F3860"/>
    <w:rsid w:val="009F5BBD"/>
    <w:rsid w:val="009F722B"/>
    <w:rsid w:val="009F739F"/>
    <w:rsid w:val="009F7CA8"/>
    <w:rsid w:val="009F7E64"/>
    <w:rsid w:val="00A01BFA"/>
    <w:rsid w:val="00A02843"/>
    <w:rsid w:val="00A0340F"/>
    <w:rsid w:val="00A03DB3"/>
    <w:rsid w:val="00A04707"/>
    <w:rsid w:val="00A04CF8"/>
    <w:rsid w:val="00A051F6"/>
    <w:rsid w:val="00A06A44"/>
    <w:rsid w:val="00A07BDC"/>
    <w:rsid w:val="00A07C6F"/>
    <w:rsid w:val="00A10072"/>
    <w:rsid w:val="00A10BDA"/>
    <w:rsid w:val="00A1281E"/>
    <w:rsid w:val="00A12BE9"/>
    <w:rsid w:val="00A1479C"/>
    <w:rsid w:val="00A14EA8"/>
    <w:rsid w:val="00A15E8E"/>
    <w:rsid w:val="00A165DC"/>
    <w:rsid w:val="00A1736C"/>
    <w:rsid w:val="00A179E4"/>
    <w:rsid w:val="00A17E68"/>
    <w:rsid w:val="00A208B8"/>
    <w:rsid w:val="00A21943"/>
    <w:rsid w:val="00A23BCD"/>
    <w:rsid w:val="00A23C47"/>
    <w:rsid w:val="00A2553F"/>
    <w:rsid w:val="00A255A0"/>
    <w:rsid w:val="00A25EE2"/>
    <w:rsid w:val="00A30969"/>
    <w:rsid w:val="00A309DE"/>
    <w:rsid w:val="00A3354F"/>
    <w:rsid w:val="00A33C54"/>
    <w:rsid w:val="00A34ABB"/>
    <w:rsid w:val="00A37B3B"/>
    <w:rsid w:val="00A4233B"/>
    <w:rsid w:val="00A43428"/>
    <w:rsid w:val="00A43EA4"/>
    <w:rsid w:val="00A473DC"/>
    <w:rsid w:val="00A51E0B"/>
    <w:rsid w:val="00A52AF4"/>
    <w:rsid w:val="00A52E3F"/>
    <w:rsid w:val="00A54075"/>
    <w:rsid w:val="00A55235"/>
    <w:rsid w:val="00A55690"/>
    <w:rsid w:val="00A56FF0"/>
    <w:rsid w:val="00A57F41"/>
    <w:rsid w:val="00A60788"/>
    <w:rsid w:val="00A60D03"/>
    <w:rsid w:val="00A61E24"/>
    <w:rsid w:val="00A6209D"/>
    <w:rsid w:val="00A63140"/>
    <w:rsid w:val="00A67BA9"/>
    <w:rsid w:val="00A700A4"/>
    <w:rsid w:val="00A7023A"/>
    <w:rsid w:val="00A703A6"/>
    <w:rsid w:val="00A709B5"/>
    <w:rsid w:val="00A714B1"/>
    <w:rsid w:val="00A71B17"/>
    <w:rsid w:val="00A7215B"/>
    <w:rsid w:val="00A73E3C"/>
    <w:rsid w:val="00A7438A"/>
    <w:rsid w:val="00A75279"/>
    <w:rsid w:val="00A753B0"/>
    <w:rsid w:val="00A75B7E"/>
    <w:rsid w:val="00A80999"/>
    <w:rsid w:val="00A81DF6"/>
    <w:rsid w:val="00A82945"/>
    <w:rsid w:val="00A829ED"/>
    <w:rsid w:val="00A85E05"/>
    <w:rsid w:val="00A876FC"/>
    <w:rsid w:val="00A93E91"/>
    <w:rsid w:val="00A95E3C"/>
    <w:rsid w:val="00A96D7A"/>
    <w:rsid w:val="00A97D4B"/>
    <w:rsid w:val="00AA003A"/>
    <w:rsid w:val="00AA08C8"/>
    <w:rsid w:val="00AA2191"/>
    <w:rsid w:val="00AA365B"/>
    <w:rsid w:val="00AA43B7"/>
    <w:rsid w:val="00AA5464"/>
    <w:rsid w:val="00AA5955"/>
    <w:rsid w:val="00AA597E"/>
    <w:rsid w:val="00AA62D1"/>
    <w:rsid w:val="00AB1B59"/>
    <w:rsid w:val="00AB28CE"/>
    <w:rsid w:val="00AB3636"/>
    <w:rsid w:val="00AB4D27"/>
    <w:rsid w:val="00AB624E"/>
    <w:rsid w:val="00AC00DA"/>
    <w:rsid w:val="00AC286D"/>
    <w:rsid w:val="00AC5F38"/>
    <w:rsid w:val="00AC66F3"/>
    <w:rsid w:val="00AC695E"/>
    <w:rsid w:val="00AC6E44"/>
    <w:rsid w:val="00AC71DB"/>
    <w:rsid w:val="00AC7CA2"/>
    <w:rsid w:val="00AD00C1"/>
    <w:rsid w:val="00AD076A"/>
    <w:rsid w:val="00AD13E9"/>
    <w:rsid w:val="00AD176B"/>
    <w:rsid w:val="00AD1DB1"/>
    <w:rsid w:val="00AD1F63"/>
    <w:rsid w:val="00AD29B2"/>
    <w:rsid w:val="00AD37E6"/>
    <w:rsid w:val="00AD4E01"/>
    <w:rsid w:val="00AD642F"/>
    <w:rsid w:val="00AE14F0"/>
    <w:rsid w:val="00AE1CC8"/>
    <w:rsid w:val="00AE295D"/>
    <w:rsid w:val="00AE4BF6"/>
    <w:rsid w:val="00AE4D3B"/>
    <w:rsid w:val="00AE5FC8"/>
    <w:rsid w:val="00AE6F38"/>
    <w:rsid w:val="00AE79F2"/>
    <w:rsid w:val="00AF0CA0"/>
    <w:rsid w:val="00AF1FEE"/>
    <w:rsid w:val="00AF2342"/>
    <w:rsid w:val="00AF318B"/>
    <w:rsid w:val="00AF3D17"/>
    <w:rsid w:val="00AF6519"/>
    <w:rsid w:val="00AF70E7"/>
    <w:rsid w:val="00AF71A6"/>
    <w:rsid w:val="00B01AEA"/>
    <w:rsid w:val="00B04EE4"/>
    <w:rsid w:val="00B05930"/>
    <w:rsid w:val="00B119EB"/>
    <w:rsid w:val="00B11D4A"/>
    <w:rsid w:val="00B12D5F"/>
    <w:rsid w:val="00B147A4"/>
    <w:rsid w:val="00B14B04"/>
    <w:rsid w:val="00B22BCF"/>
    <w:rsid w:val="00B23971"/>
    <w:rsid w:val="00B2419E"/>
    <w:rsid w:val="00B244BE"/>
    <w:rsid w:val="00B2514F"/>
    <w:rsid w:val="00B2547C"/>
    <w:rsid w:val="00B2553D"/>
    <w:rsid w:val="00B2689F"/>
    <w:rsid w:val="00B269FE"/>
    <w:rsid w:val="00B27EC1"/>
    <w:rsid w:val="00B30946"/>
    <w:rsid w:val="00B317CA"/>
    <w:rsid w:val="00B33D92"/>
    <w:rsid w:val="00B348B4"/>
    <w:rsid w:val="00B3654C"/>
    <w:rsid w:val="00B36590"/>
    <w:rsid w:val="00B369F2"/>
    <w:rsid w:val="00B42BA2"/>
    <w:rsid w:val="00B43024"/>
    <w:rsid w:val="00B4560C"/>
    <w:rsid w:val="00B4605F"/>
    <w:rsid w:val="00B46156"/>
    <w:rsid w:val="00B462E7"/>
    <w:rsid w:val="00B46789"/>
    <w:rsid w:val="00B46876"/>
    <w:rsid w:val="00B46E0B"/>
    <w:rsid w:val="00B46E6D"/>
    <w:rsid w:val="00B47174"/>
    <w:rsid w:val="00B47A0A"/>
    <w:rsid w:val="00B51E38"/>
    <w:rsid w:val="00B54EF7"/>
    <w:rsid w:val="00B553A5"/>
    <w:rsid w:val="00B60A02"/>
    <w:rsid w:val="00B614C2"/>
    <w:rsid w:val="00B62664"/>
    <w:rsid w:val="00B6524A"/>
    <w:rsid w:val="00B65A81"/>
    <w:rsid w:val="00B65B4B"/>
    <w:rsid w:val="00B719EF"/>
    <w:rsid w:val="00B74FC4"/>
    <w:rsid w:val="00B75097"/>
    <w:rsid w:val="00B76EFF"/>
    <w:rsid w:val="00B81596"/>
    <w:rsid w:val="00B84B1D"/>
    <w:rsid w:val="00B85855"/>
    <w:rsid w:val="00B863BD"/>
    <w:rsid w:val="00B86D57"/>
    <w:rsid w:val="00B92012"/>
    <w:rsid w:val="00B93FFD"/>
    <w:rsid w:val="00B94639"/>
    <w:rsid w:val="00B9483C"/>
    <w:rsid w:val="00B94C11"/>
    <w:rsid w:val="00B965F3"/>
    <w:rsid w:val="00B97796"/>
    <w:rsid w:val="00B979A3"/>
    <w:rsid w:val="00BA17F5"/>
    <w:rsid w:val="00BA2EB0"/>
    <w:rsid w:val="00BA39C5"/>
    <w:rsid w:val="00BA49A3"/>
    <w:rsid w:val="00BA5059"/>
    <w:rsid w:val="00BA5261"/>
    <w:rsid w:val="00BA53A5"/>
    <w:rsid w:val="00BA68E0"/>
    <w:rsid w:val="00BA71D8"/>
    <w:rsid w:val="00BB11EA"/>
    <w:rsid w:val="00BB371D"/>
    <w:rsid w:val="00BB4AE3"/>
    <w:rsid w:val="00BB514D"/>
    <w:rsid w:val="00BB52C8"/>
    <w:rsid w:val="00BB6251"/>
    <w:rsid w:val="00BB6863"/>
    <w:rsid w:val="00BB7176"/>
    <w:rsid w:val="00BC0CD0"/>
    <w:rsid w:val="00BC1243"/>
    <w:rsid w:val="00BC1ECB"/>
    <w:rsid w:val="00BC4887"/>
    <w:rsid w:val="00BD1CF2"/>
    <w:rsid w:val="00BD38C5"/>
    <w:rsid w:val="00BD4164"/>
    <w:rsid w:val="00BD4751"/>
    <w:rsid w:val="00BD4A0D"/>
    <w:rsid w:val="00BD6E64"/>
    <w:rsid w:val="00BD70D0"/>
    <w:rsid w:val="00BD7193"/>
    <w:rsid w:val="00BD7A0A"/>
    <w:rsid w:val="00BE1299"/>
    <w:rsid w:val="00BE2C3A"/>
    <w:rsid w:val="00BE3058"/>
    <w:rsid w:val="00BE3455"/>
    <w:rsid w:val="00BE376A"/>
    <w:rsid w:val="00BE5CB8"/>
    <w:rsid w:val="00BE6516"/>
    <w:rsid w:val="00BE6A76"/>
    <w:rsid w:val="00BE6B69"/>
    <w:rsid w:val="00BE6C88"/>
    <w:rsid w:val="00BF2F9E"/>
    <w:rsid w:val="00BF3804"/>
    <w:rsid w:val="00BF3C4B"/>
    <w:rsid w:val="00BF4D41"/>
    <w:rsid w:val="00BF5B50"/>
    <w:rsid w:val="00BF5E98"/>
    <w:rsid w:val="00BF620C"/>
    <w:rsid w:val="00BF74D8"/>
    <w:rsid w:val="00C01C9D"/>
    <w:rsid w:val="00C039C3"/>
    <w:rsid w:val="00C045F4"/>
    <w:rsid w:val="00C04C1F"/>
    <w:rsid w:val="00C054F4"/>
    <w:rsid w:val="00C05650"/>
    <w:rsid w:val="00C05699"/>
    <w:rsid w:val="00C06735"/>
    <w:rsid w:val="00C119B5"/>
    <w:rsid w:val="00C11B00"/>
    <w:rsid w:val="00C120ED"/>
    <w:rsid w:val="00C127DE"/>
    <w:rsid w:val="00C20B5A"/>
    <w:rsid w:val="00C21AF8"/>
    <w:rsid w:val="00C21C87"/>
    <w:rsid w:val="00C21E82"/>
    <w:rsid w:val="00C24A98"/>
    <w:rsid w:val="00C26817"/>
    <w:rsid w:val="00C26E0E"/>
    <w:rsid w:val="00C27D0F"/>
    <w:rsid w:val="00C27F7C"/>
    <w:rsid w:val="00C30A4B"/>
    <w:rsid w:val="00C31158"/>
    <w:rsid w:val="00C319B1"/>
    <w:rsid w:val="00C327C7"/>
    <w:rsid w:val="00C32E88"/>
    <w:rsid w:val="00C331BD"/>
    <w:rsid w:val="00C34594"/>
    <w:rsid w:val="00C348DC"/>
    <w:rsid w:val="00C3647C"/>
    <w:rsid w:val="00C41A60"/>
    <w:rsid w:val="00C43C72"/>
    <w:rsid w:val="00C4461E"/>
    <w:rsid w:val="00C44FA2"/>
    <w:rsid w:val="00C45DBC"/>
    <w:rsid w:val="00C51494"/>
    <w:rsid w:val="00C51E90"/>
    <w:rsid w:val="00C52346"/>
    <w:rsid w:val="00C52B4F"/>
    <w:rsid w:val="00C556A2"/>
    <w:rsid w:val="00C55AF6"/>
    <w:rsid w:val="00C60E60"/>
    <w:rsid w:val="00C617A5"/>
    <w:rsid w:val="00C61D77"/>
    <w:rsid w:val="00C630EF"/>
    <w:rsid w:val="00C638D3"/>
    <w:rsid w:val="00C64421"/>
    <w:rsid w:val="00C64FD3"/>
    <w:rsid w:val="00C67615"/>
    <w:rsid w:val="00C722E2"/>
    <w:rsid w:val="00C7354C"/>
    <w:rsid w:val="00C76B1F"/>
    <w:rsid w:val="00C77251"/>
    <w:rsid w:val="00C803FC"/>
    <w:rsid w:val="00C814E2"/>
    <w:rsid w:val="00C825CC"/>
    <w:rsid w:val="00C8596C"/>
    <w:rsid w:val="00C86C20"/>
    <w:rsid w:val="00C872DA"/>
    <w:rsid w:val="00C934E5"/>
    <w:rsid w:val="00C94D75"/>
    <w:rsid w:val="00C956FA"/>
    <w:rsid w:val="00CA32CD"/>
    <w:rsid w:val="00CA5DAF"/>
    <w:rsid w:val="00CA5FD6"/>
    <w:rsid w:val="00CA6E0C"/>
    <w:rsid w:val="00CB0A0A"/>
    <w:rsid w:val="00CB37C5"/>
    <w:rsid w:val="00CB7B62"/>
    <w:rsid w:val="00CC14D2"/>
    <w:rsid w:val="00CC20EB"/>
    <w:rsid w:val="00CC246C"/>
    <w:rsid w:val="00CC2475"/>
    <w:rsid w:val="00CC31DE"/>
    <w:rsid w:val="00CC3E6B"/>
    <w:rsid w:val="00CC45E0"/>
    <w:rsid w:val="00CC5047"/>
    <w:rsid w:val="00CC6675"/>
    <w:rsid w:val="00CD1C14"/>
    <w:rsid w:val="00CD363F"/>
    <w:rsid w:val="00CD43B8"/>
    <w:rsid w:val="00CD48F1"/>
    <w:rsid w:val="00CD4DBA"/>
    <w:rsid w:val="00CD6001"/>
    <w:rsid w:val="00CD60AA"/>
    <w:rsid w:val="00CE03D7"/>
    <w:rsid w:val="00CE05DF"/>
    <w:rsid w:val="00CE105E"/>
    <w:rsid w:val="00CE2A87"/>
    <w:rsid w:val="00CE30DC"/>
    <w:rsid w:val="00CF03DF"/>
    <w:rsid w:val="00CF2EED"/>
    <w:rsid w:val="00CF45A7"/>
    <w:rsid w:val="00CF5037"/>
    <w:rsid w:val="00CF5D57"/>
    <w:rsid w:val="00D003C6"/>
    <w:rsid w:val="00D02993"/>
    <w:rsid w:val="00D05F1B"/>
    <w:rsid w:val="00D07762"/>
    <w:rsid w:val="00D100D1"/>
    <w:rsid w:val="00D10779"/>
    <w:rsid w:val="00D12302"/>
    <w:rsid w:val="00D13542"/>
    <w:rsid w:val="00D1459D"/>
    <w:rsid w:val="00D1478A"/>
    <w:rsid w:val="00D14874"/>
    <w:rsid w:val="00D16C20"/>
    <w:rsid w:val="00D17430"/>
    <w:rsid w:val="00D17BEB"/>
    <w:rsid w:val="00D207C1"/>
    <w:rsid w:val="00D2161F"/>
    <w:rsid w:val="00D21650"/>
    <w:rsid w:val="00D21F0E"/>
    <w:rsid w:val="00D2358E"/>
    <w:rsid w:val="00D26A21"/>
    <w:rsid w:val="00D275F3"/>
    <w:rsid w:val="00D33E8D"/>
    <w:rsid w:val="00D33EEB"/>
    <w:rsid w:val="00D343D4"/>
    <w:rsid w:val="00D3458C"/>
    <w:rsid w:val="00D34A53"/>
    <w:rsid w:val="00D351AA"/>
    <w:rsid w:val="00D366BA"/>
    <w:rsid w:val="00D36B65"/>
    <w:rsid w:val="00D37671"/>
    <w:rsid w:val="00D37BFA"/>
    <w:rsid w:val="00D37C71"/>
    <w:rsid w:val="00D41349"/>
    <w:rsid w:val="00D41457"/>
    <w:rsid w:val="00D41B13"/>
    <w:rsid w:val="00D42DFA"/>
    <w:rsid w:val="00D435C0"/>
    <w:rsid w:val="00D44C03"/>
    <w:rsid w:val="00D453E1"/>
    <w:rsid w:val="00D45B1F"/>
    <w:rsid w:val="00D46566"/>
    <w:rsid w:val="00D476C1"/>
    <w:rsid w:val="00D50E05"/>
    <w:rsid w:val="00D5236A"/>
    <w:rsid w:val="00D535CD"/>
    <w:rsid w:val="00D53AC7"/>
    <w:rsid w:val="00D55B44"/>
    <w:rsid w:val="00D57B71"/>
    <w:rsid w:val="00D600E1"/>
    <w:rsid w:val="00D6055A"/>
    <w:rsid w:val="00D60E8D"/>
    <w:rsid w:val="00D6196D"/>
    <w:rsid w:val="00D61B0A"/>
    <w:rsid w:val="00D622D9"/>
    <w:rsid w:val="00D628E7"/>
    <w:rsid w:val="00D63593"/>
    <w:rsid w:val="00D6428D"/>
    <w:rsid w:val="00D6556D"/>
    <w:rsid w:val="00D66182"/>
    <w:rsid w:val="00D66376"/>
    <w:rsid w:val="00D6642C"/>
    <w:rsid w:val="00D675C6"/>
    <w:rsid w:val="00D679C6"/>
    <w:rsid w:val="00D67B3C"/>
    <w:rsid w:val="00D7200D"/>
    <w:rsid w:val="00D72738"/>
    <w:rsid w:val="00D73BFF"/>
    <w:rsid w:val="00D748A1"/>
    <w:rsid w:val="00D74C56"/>
    <w:rsid w:val="00D761C3"/>
    <w:rsid w:val="00D76EAD"/>
    <w:rsid w:val="00D77494"/>
    <w:rsid w:val="00D806F9"/>
    <w:rsid w:val="00D80783"/>
    <w:rsid w:val="00D81409"/>
    <w:rsid w:val="00D83109"/>
    <w:rsid w:val="00D863B3"/>
    <w:rsid w:val="00D86843"/>
    <w:rsid w:val="00D86CD1"/>
    <w:rsid w:val="00D870D4"/>
    <w:rsid w:val="00D9040C"/>
    <w:rsid w:val="00D92F1C"/>
    <w:rsid w:val="00D95CF5"/>
    <w:rsid w:val="00DA29D2"/>
    <w:rsid w:val="00DA3CAE"/>
    <w:rsid w:val="00DA4241"/>
    <w:rsid w:val="00DA6641"/>
    <w:rsid w:val="00DA6699"/>
    <w:rsid w:val="00DB0BA0"/>
    <w:rsid w:val="00DB16EA"/>
    <w:rsid w:val="00DB17F1"/>
    <w:rsid w:val="00DB1832"/>
    <w:rsid w:val="00DB20B7"/>
    <w:rsid w:val="00DB2463"/>
    <w:rsid w:val="00DB3CE0"/>
    <w:rsid w:val="00DB3CED"/>
    <w:rsid w:val="00DB42A8"/>
    <w:rsid w:val="00DB51E5"/>
    <w:rsid w:val="00DB5641"/>
    <w:rsid w:val="00DB6242"/>
    <w:rsid w:val="00DC18C9"/>
    <w:rsid w:val="00DC2178"/>
    <w:rsid w:val="00DC2C1D"/>
    <w:rsid w:val="00DC31B7"/>
    <w:rsid w:val="00DC3A34"/>
    <w:rsid w:val="00DC4105"/>
    <w:rsid w:val="00DC6F38"/>
    <w:rsid w:val="00DC7224"/>
    <w:rsid w:val="00DC7D7A"/>
    <w:rsid w:val="00DD51C0"/>
    <w:rsid w:val="00DD5F47"/>
    <w:rsid w:val="00DD6D6F"/>
    <w:rsid w:val="00DD71F2"/>
    <w:rsid w:val="00DD75EA"/>
    <w:rsid w:val="00DD78C0"/>
    <w:rsid w:val="00DE0611"/>
    <w:rsid w:val="00DE09C8"/>
    <w:rsid w:val="00DE0A1E"/>
    <w:rsid w:val="00DE0F1E"/>
    <w:rsid w:val="00DE17ED"/>
    <w:rsid w:val="00DE2DE0"/>
    <w:rsid w:val="00DE50A1"/>
    <w:rsid w:val="00DE5DC8"/>
    <w:rsid w:val="00DE6BBE"/>
    <w:rsid w:val="00DF0DEE"/>
    <w:rsid w:val="00DF1867"/>
    <w:rsid w:val="00DF3903"/>
    <w:rsid w:val="00DF3F50"/>
    <w:rsid w:val="00DF4580"/>
    <w:rsid w:val="00DF4F5D"/>
    <w:rsid w:val="00DF5967"/>
    <w:rsid w:val="00DF68D3"/>
    <w:rsid w:val="00E00D8A"/>
    <w:rsid w:val="00E01C83"/>
    <w:rsid w:val="00E10C55"/>
    <w:rsid w:val="00E12DDD"/>
    <w:rsid w:val="00E1407C"/>
    <w:rsid w:val="00E14107"/>
    <w:rsid w:val="00E14558"/>
    <w:rsid w:val="00E16954"/>
    <w:rsid w:val="00E16E72"/>
    <w:rsid w:val="00E17650"/>
    <w:rsid w:val="00E2170C"/>
    <w:rsid w:val="00E22CD5"/>
    <w:rsid w:val="00E23CB3"/>
    <w:rsid w:val="00E24A47"/>
    <w:rsid w:val="00E25E7A"/>
    <w:rsid w:val="00E27756"/>
    <w:rsid w:val="00E319D9"/>
    <w:rsid w:val="00E32D9D"/>
    <w:rsid w:val="00E336FD"/>
    <w:rsid w:val="00E34CEC"/>
    <w:rsid w:val="00E34D36"/>
    <w:rsid w:val="00E36D93"/>
    <w:rsid w:val="00E37301"/>
    <w:rsid w:val="00E37F98"/>
    <w:rsid w:val="00E40FA2"/>
    <w:rsid w:val="00E4194A"/>
    <w:rsid w:val="00E4212D"/>
    <w:rsid w:val="00E4311D"/>
    <w:rsid w:val="00E441A1"/>
    <w:rsid w:val="00E44F3D"/>
    <w:rsid w:val="00E45622"/>
    <w:rsid w:val="00E45CE6"/>
    <w:rsid w:val="00E45D9C"/>
    <w:rsid w:val="00E466AA"/>
    <w:rsid w:val="00E51569"/>
    <w:rsid w:val="00E52457"/>
    <w:rsid w:val="00E5258B"/>
    <w:rsid w:val="00E55DFB"/>
    <w:rsid w:val="00E60257"/>
    <w:rsid w:val="00E6044C"/>
    <w:rsid w:val="00E609A3"/>
    <w:rsid w:val="00E60B80"/>
    <w:rsid w:val="00E61962"/>
    <w:rsid w:val="00E61AB7"/>
    <w:rsid w:val="00E65BD7"/>
    <w:rsid w:val="00E65C68"/>
    <w:rsid w:val="00E65F74"/>
    <w:rsid w:val="00E67C10"/>
    <w:rsid w:val="00E70857"/>
    <w:rsid w:val="00E727EF"/>
    <w:rsid w:val="00E72D14"/>
    <w:rsid w:val="00E73E28"/>
    <w:rsid w:val="00E74429"/>
    <w:rsid w:val="00E74CC3"/>
    <w:rsid w:val="00E758C5"/>
    <w:rsid w:val="00E75AFE"/>
    <w:rsid w:val="00E75BF4"/>
    <w:rsid w:val="00E779C5"/>
    <w:rsid w:val="00E81786"/>
    <w:rsid w:val="00E81A35"/>
    <w:rsid w:val="00E81AB0"/>
    <w:rsid w:val="00E8344B"/>
    <w:rsid w:val="00E83AEE"/>
    <w:rsid w:val="00E85A4A"/>
    <w:rsid w:val="00E86FE8"/>
    <w:rsid w:val="00E8724B"/>
    <w:rsid w:val="00E879DC"/>
    <w:rsid w:val="00E9075B"/>
    <w:rsid w:val="00E92171"/>
    <w:rsid w:val="00E923C1"/>
    <w:rsid w:val="00E924DA"/>
    <w:rsid w:val="00E9376E"/>
    <w:rsid w:val="00E93A0F"/>
    <w:rsid w:val="00E97B4E"/>
    <w:rsid w:val="00EA01AF"/>
    <w:rsid w:val="00EA1E2B"/>
    <w:rsid w:val="00EA2B19"/>
    <w:rsid w:val="00EA3279"/>
    <w:rsid w:val="00EA3750"/>
    <w:rsid w:val="00EA6DBA"/>
    <w:rsid w:val="00EB0738"/>
    <w:rsid w:val="00EB18C0"/>
    <w:rsid w:val="00EB2387"/>
    <w:rsid w:val="00EB3358"/>
    <w:rsid w:val="00EB3DED"/>
    <w:rsid w:val="00EB57F9"/>
    <w:rsid w:val="00EB718D"/>
    <w:rsid w:val="00EB71F3"/>
    <w:rsid w:val="00EC0E23"/>
    <w:rsid w:val="00EC15A3"/>
    <w:rsid w:val="00EC17A1"/>
    <w:rsid w:val="00EC721E"/>
    <w:rsid w:val="00EC78F1"/>
    <w:rsid w:val="00EC7EEA"/>
    <w:rsid w:val="00ED0275"/>
    <w:rsid w:val="00ED1BC1"/>
    <w:rsid w:val="00ED3FFB"/>
    <w:rsid w:val="00ED41A1"/>
    <w:rsid w:val="00ED4E3F"/>
    <w:rsid w:val="00ED5654"/>
    <w:rsid w:val="00EE0653"/>
    <w:rsid w:val="00EE0C08"/>
    <w:rsid w:val="00EE109E"/>
    <w:rsid w:val="00EE31BF"/>
    <w:rsid w:val="00EE4293"/>
    <w:rsid w:val="00EE5005"/>
    <w:rsid w:val="00EE59BF"/>
    <w:rsid w:val="00EE7780"/>
    <w:rsid w:val="00EE77F2"/>
    <w:rsid w:val="00EF1030"/>
    <w:rsid w:val="00EF1EFF"/>
    <w:rsid w:val="00EF2FFB"/>
    <w:rsid w:val="00EF389B"/>
    <w:rsid w:val="00EF3FE6"/>
    <w:rsid w:val="00EF49AC"/>
    <w:rsid w:val="00EF50D3"/>
    <w:rsid w:val="00EF52DF"/>
    <w:rsid w:val="00F004C1"/>
    <w:rsid w:val="00F0152C"/>
    <w:rsid w:val="00F024D2"/>
    <w:rsid w:val="00F042C8"/>
    <w:rsid w:val="00F0645C"/>
    <w:rsid w:val="00F11DF2"/>
    <w:rsid w:val="00F11F95"/>
    <w:rsid w:val="00F123E6"/>
    <w:rsid w:val="00F13613"/>
    <w:rsid w:val="00F14DEC"/>
    <w:rsid w:val="00F16C0B"/>
    <w:rsid w:val="00F20782"/>
    <w:rsid w:val="00F22CBD"/>
    <w:rsid w:val="00F23953"/>
    <w:rsid w:val="00F241C1"/>
    <w:rsid w:val="00F252F6"/>
    <w:rsid w:val="00F2670C"/>
    <w:rsid w:val="00F26B03"/>
    <w:rsid w:val="00F27B66"/>
    <w:rsid w:val="00F27E08"/>
    <w:rsid w:val="00F31185"/>
    <w:rsid w:val="00F31B65"/>
    <w:rsid w:val="00F3343D"/>
    <w:rsid w:val="00F33D11"/>
    <w:rsid w:val="00F34640"/>
    <w:rsid w:val="00F36E97"/>
    <w:rsid w:val="00F376F2"/>
    <w:rsid w:val="00F42EEE"/>
    <w:rsid w:val="00F4356F"/>
    <w:rsid w:val="00F44FC0"/>
    <w:rsid w:val="00F45F1E"/>
    <w:rsid w:val="00F465FF"/>
    <w:rsid w:val="00F46672"/>
    <w:rsid w:val="00F51704"/>
    <w:rsid w:val="00F51BFC"/>
    <w:rsid w:val="00F548A3"/>
    <w:rsid w:val="00F5497E"/>
    <w:rsid w:val="00F60C7B"/>
    <w:rsid w:val="00F6218D"/>
    <w:rsid w:val="00F64E49"/>
    <w:rsid w:val="00F704DA"/>
    <w:rsid w:val="00F707E6"/>
    <w:rsid w:val="00F718A4"/>
    <w:rsid w:val="00F71B08"/>
    <w:rsid w:val="00F7242A"/>
    <w:rsid w:val="00F73D91"/>
    <w:rsid w:val="00F746FF"/>
    <w:rsid w:val="00F753DC"/>
    <w:rsid w:val="00F77159"/>
    <w:rsid w:val="00F77568"/>
    <w:rsid w:val="00F803D2"/>
    <w:rsid w:val="00F81107"/>
    <w:rsid w:val="00F81677"/>
    <w:rsid w:val="00F82614"/>
    <w:rsid w:val="00F845B1"/>
    <w:rsid w:val="00F86057"/>
    <w:rsid w:val="00F865D3"/>
    <w:rsid w:val="00F86AF2"/>
    <w:rsid w:val="00F870F1"/>
    <w:rsid w:val="00F9325A"/>
    <w:rsid w:val="00F941D3"/>
    <w:rsid w:val="00F94256"/>
    <w:rsid w:val="00F95581"/>
    <w:rsid w:val="00F9761B"/>
    <w:rsid w:val="00FA1DA7"/>
    <w:rsid w:val="00FA2939"/>
    <w:rsid w:val="00FA2CE5"/>
    <w:rsid w:val="00FA400A"/>
    <w:rsid w:val="00FA5E25"/>
    <w:rsid w:val="00FA6B26"/>
    <w:rsid w:val="00FA72EC"/>
    <w:rsid w:val="00FA7506"/>
    <w:rsid w:val="00FB09EE"/>
    <w:rsid w:val="00FB1232"/>
    <w:rsid w:val="00FB1B6D"/>
    <w:rsid w:val="00FB1DED"/>
    <w:rsid w:val="00FB24E5"/>
    <w:rsid w:val="00FB26AC"/>
    <w:rsid w:val="00FB4300"/>
    <w:rsid w:val="00FB4712"/>
    <w:rsid w:val="00FB5A16"/>
    <w:rsid w:val="00FB5D83"/>
    <w:rsid w:val="00FB6829"/>
    <w:rsid w:val="00FC2B3B"/>
    <w:rsid w:val="00FC31E4"/>
    <w:rsid w:val="00FC4185"/>
    <w:rsid w:val="00FC4BF8"/>
    <w:rsid w:val="00FC4D63"/>
    <w:rsid w:val="00FC6A83"/>
    <w:rsid w:val="00FC6B60"/>
    <w:rsid w:val="00FC7594"/>
    <w:rsid w:val="00FD046B"/>
    <w:rsid w:val="00FD16E8"/>
    <w:rsid w:val="00FD1A6D"/>
    <w:rsid w:val="00FD1B0E"/>
    <w:rsid w:val="00FD369A"/>
    <w:rsid w:val="00FD4FDB"/>
    <w:rsid w:val="00FD5D0D"/>
    <w:rsid w:val="00FD61D7"/>
    <w:rsid w:val="00FD7959"/>
    <w:rsid w:val="00FE0F36"/>
    <w:rsid w:val="00FE1742"/>
    <w:rsid w:val="00FE2527"/>
    <w:rsid w:val="00FE56C6"/>
    <w:rsid w:val="00FF066F"/>
    <w:rsid w:val="00FF1952"/>
    <w:rsid w:val="00FF2B9D"/>
    <w:rsid w:val="00FF2CA7"/>
    <w:rsid w:val="00FF2CF1"/>
    <w:rsid w:val="00FF3623"/>
    <w:rsid w:val="00FF39AE"/>
    <w:rsid w:val="00FF3FE3"/>
    <w:rsid w:val="00FF451B"/>
    <w:rsid w:val="00FF4AB8"/>
    <w:rsid w:val="00FF5502"/>
    <w:rsid w:val="00FF57CA"/>
    <w:rsid w:val="00FF5958"/>
    <w:rsid w:val="00FF5F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2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99"/>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styleId="aa">
    <w:name w:val="Balloon Text"/>
    <w:basedOn w:val="a"/>
    <w:link w:val="ab"/>
    <w:uiPriority w:val="99"/>
    <w:semiHidden/>
    <w:unhideWhenUsed/>
    <w:rsid w:val="006D4F8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D4F87"/>
    <w:rPr>
      <w:rFonts w:ascii="Tahoma" w:hAnsi="Tahoma" w:cs="Tahoma"/>
      <w:sz w:val="16"/>
      <w:szCs w:val="16"/>
      <w:lang w:eastAsia="en-US"/>
    </w:rPr>
  </w:style>
  <w:style w:type="table" w:customStyle="1" w:styleId="1">
    <w:name w:val="Светлая заливка1"/>
    <w:basedOn w:val="a1"/>
    <w:uiPriority w:val="60"/>
    <w:rsid w:val="003E460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ac">
    <w:name w:val="annotation reference"/>
    <w:basedOn w:val="a0"/>
    <w:uiPriority w:val="99"/>
    <w:semiHidden/>
    <w:unhideWhenUsed/>
    <w:rsid w:val="00673D93"/>
    <w:rPr>
      <w:sz w:val="16"/>
      <w:szCs w:val="16"/>
    </w:rPr>
  </w:style>
  <w:style w:type="paragraph" w:styleId="ad">
    <w:name w:val="annotation text"/>
    <w:basedOn w:val="a"/>
    <w:link w:val="ae"/>
    <w:uiPriority w:val="99"/>
    <w:semiHidden/>
    <w:unhideWhenUsed/>
    <w:rsid w:val="00673D93"/>
    <w:pPr>
      <w:spacing w:line="240" w:lineRule="auto"/>
    </w:pPr>
    <w:rPr>
      <w:sz w:val="20"/>
      <w:szCs w:val="20"/>
    </w:rPr>
  </w:style>
  <w:style w:type="character" w:customStyle="1" w:styleId="ae">
    <w:name w:val="Текст примечания Знак"/>
    <w:basedOn w:val="a0"/>
    <w:link w:val="ad"/>
    <w:uiPriority w:val="99"/>
    <w:semiHidden/>
    <w:rsid w:val="00673D93"/>
    <w:rPr>
      <w:rFonts w:cs="Calibri"/>
      <w:lang w:eastAsia="en-US"/>
    </w:rPr>
  </w:style>
  <w:style w:type="paragraph" w:styleId="af">
    <w:name w:val="annotation subject"/>
    <w:basedOn w:val="ad"/>
    <w:next w:val="ad"/>
    <w:link w:val="af0"/>
    <w:uiPriority w:val="99"/>
    <w:semiHidden/>
    <w:unhideWhenUsed/>
    <w:rsid w:val="00673D93"/>
    <w:rPr>
      <w:b/>
      <w:bCs/>
    </w:rPr>
  </w:style>
  <w:style w:type="character" w:customStyle="1" w:styleId="af0">
    <w:name w:val="Тема примечания Знак"/>
    <w:basedOn w:val="ae"/>
    <w:link w:val="af"/>
    <w:uiPriority w:val="99"/>
    <w:semiHidden/>
    <w:rsid w:val="00673D93"/>
    <w:rPr>
      <w:b/>
      <w:bCs/>
    </w:rPr>
  </w:style>
  <w:style w:type="paragraph" w:styleId="af1">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f2"/>
    <w:uiPriority w:val="99"/>
    <w:qFormat/>
    <w:rsid w:val="00195689"/>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f1"/>
    <w:uiPriority w:val="99"/>
    <w:locked/>
    <w:rsid w:val="00195689"/>
    <w:rPr>
      <w:rFonts w:ascii="Times New Roman" w:eastAsia="Times New Roman" w:hAnsi="Times New Roman"/>
      <w:sz w:val="24"/>
      <w:szCs w:val="24"/>
    </w:rPr>
  </w:style>
  <w:style w:type="paragraph" w:styleId="af3">
    <w:name w:val="No Spacing"/>
    <w:uiPriority w:val="99"/>
    <w:qFormat/>
    <w:rsid w:val="00546B51"/>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0617091">
      <w:bodyDiv w:val="1"/>
      <w:marLeft w:val="0"/>
      <w:marRight w:val="0"/>
      <w:marTop w:val="0"/>
      <w:marBottom w:val="0"/>
      <w:divBdr>
        <w:top w:val="none" w:sz="0" w:space="0" w:color="auto"/>
        <w:left w:val="none" w:sz="0" w:space="0" w:color="auto"/>
        <w:bottom w:val="none" w:sz="0" w:space="0" w:color="auto"/>
        <w:right w:val="none" w:sz="0" w:space="0" w:color="auto"/>
      </w:divBdr>
    </w:div>
    <w:div w:id="12732599">
      <w:bodyDiv w:val="1"/>
      <w:marLeft w:val="0"/>
      <w:marRight w:val="0"/>
      <w:marTop w:val="0"/>
      <w:marBottom w:val="0"/>
      <w:divBdr>
        <w:top w:val="none" w:sz="0" w:space="0" w:color="auto"/>
        <w:left w:val="none" w:sz="0" w:space="0" w:color="auto"/>
        <w:bottom w:val="none" w:sz="0" w:space="0" w:color="auto"/>
        <w:right w:val="none" w:sz="0" w:space="0" w:color="auto"/>
      </w:divBdr>
    </w:div>
    <w:div w:id="13700725">
      <w:bodyDiv w:val="1"/>
      <w:marLeft w:val="0"/>
      <w:marRight w:val="0"/>
      <w:marTop w:val="0"/>
      <w:marBottom w:val="0"/>
      <w:divBdr>
        <w:top w:val="none" w:sz="0" w:space="0" w:color="auto"/>
        <w:left w:val="none" w:sz="0" w:space="0" w:color="auto"/>
        <w:bottom w:val="none" w:sz="0" w:space="0" w:color="auto"/>
        <w:right w:val="none" w:sz="0" w:space="0" w:color="auto"/>
      </w:divBdr>
    </w:div>
    <w:div w:id="40831217">
      <w:bodyDiv w:val="1"/>
      <w:marLeft w:val="0"/>
      <w:marRight w:val="0"/>
      <w:marTop w:val="0"/>
      <w:marBottom w:val="0"/>
      <w:divBdr>
        <w:top w:val="none" w:sz="0" w:space="0" w:color="auto"/>
        <w:left w:val="none" w:sz="0" w:space="0" w:color="auto"/>
        <w:bottom w:val="none" w:sz="0" w:space="0" w:color="auto"/>
        <w:right w:val="none" w:sz="0" w:space="0" w:color="auto"/>
      </w:divBdr>
    </w:div>
    <w:div w:id="41563519">
      <w:bodyDiv w:val="1"/>
      <w:marLeft w:val="0"/>
      <w:marRight w:val="0"/>
      <w:marTop w:val="0"/>
      <w:marBottom w:val="0"/>
      <w:divBdr>
        <w:top w:val="none" w:sz="0" w:space="0" w:color="auto"/>
        <w:left w:val="none" w:sz="0" w:space="0" w:color="auto"/>
        <w:bottom w:val="none" w:sz="0" w:space="0" w:color="auto"/>
        <w:right w:val="none" w:sz="0" w:space="0" w:color="auto"/>
      </w:divBdr>
    </w:div>
    <w:div w:id="45378252">
      <w:bodyDiv w:val="1"/>
      <w:marLeft w:val="0"/>
      <w:marRight w:val="0"/>
      <w:marTop w:val="0"/>
      <w:marBottom w:val="0"/>
      <w:divBdr>
        <w:top w:val="none" w:sz="0" w:space="0" w:color="auto"/>
        <w:left w:val="none" w:sz="0" w:space="0" w:color="auto"/>
        <w:bottom w:val="none" w:sz="0" w:space="0" w:color="auto"/>
        <w:right w:val="none" w:sz="0" w:space="0" w:color="auto"/>
      </w:divBdr>
    </w:div>
    <w:div w:id="50464471">
      <w:bodyDiv w:val="1"/>
      <w:marLeft w:val="0"/>
      <w:marRight w:val="0"/>
      <w:marTop w:val="0"/>
      <w:marBottom w:val="0"/>
      <w:divBdr>
        <w:top w:val="none" w:sz="0" w:space="0" w:color="auto"/>
        <w:left w:val="none" w:sz="0" w:space="0" w:color="auto"/>
        <w:bottom w:val="none" w:sz="0" w:space="0" w:color="auto"/>
        <w:right w:val="none" w:sz="0" w:space="0" w:color="auto"/>
      </w:divBdr>
    </w:div>
    <w:div w:id="58405920">
      <w:bodyDiv w:val="1"/>
      <w:marLeft w:val="0"/>
      <w:marRight w:val="0"/>
      <w:marTop w:val="0"/>
      <w:marBottom w:val="0"/>
      <w:divBdr>
        <w:top w:val="none" w:sz="0" w:space="0" w:color="auto"/>
        <w:left w:val="none" w:sz="0" w:space="0" w:color="auto"/>
        <w:bottom w:val="none" w:sz="0" w:space="0" w:color="auto"/>
        <w:right w:val="none" w:sz="0" w:space="0" w:color="auto"/>
      </w:divBdr>
    </w:div>
    <w:div w:id="71509822">
      <w:bodyDiv w:val="1"/>
      <w:marLeft w:val="0"/>
      <w:marRight w:val="0"/>
      <w:marTop w:val="0"/>
      <w:marBottom w:val="0"/>
      <w:divBdr>
        <w:top w:val="none" w:sz="0" w:space="0" w:color="auto"/>
        <w:left w:val="none" w:sz="0" w:space="0" w:color="auto"/>
        <w:bottom w:val="none" w:sz="0" w:space="0" w:color="auto"/>
        <w:right w:val="none" w:sz="0" w:space="0" w:color="auto"/>
      </w:divBdr>
    </w:div>
    <w:div w:id="97069500">
      <w:bodyDiv w:val="1"/>
      <w:marLeft w:val="0"/>
      <w:marRight w:val="0"/>
      <w:marTop w:val="0"/>
      <w:marBottom w:val="0"/>
      <w:divBdr>
        <w:top w:val="none" w:sz="0" w:space="0" w:color="auto"/>
        <w:left w:val="none" w:sz="0" w:space="0" w:color="auto"/>
        <w:bottom w:val="none" w:sz="0" w:space="0" w:color="auto"/>
        <w:right w:val="none" w:sz="0" w:space="0" w:color="auto"/>
      </w:divBdr>
    </w:div>
    <w:div w:id="98647176">
      <w:bodyDiv w:val="1"/>
      <w:marLeft w:val="0"/>
      <w:marRight w:val="0"/>
      <w:marTop w:val="0"/>
      <w:marBottom w:val="0"/>
      <w:divBdr>
        <w:top w:val="none" w:sz="0" w:space="0" w:color="auto"/>
        <w:left w:val="none" w:sz="0" w:space="0" w:color="auto"/>
        <w:bottom w:val="none" w:sz="0" w:space="0" w:color="auto"/>
        <w:right w:val="none" w:sz="0" w:space="0" w:color="auto"/>
      </w:divBdr>
    </w:div>
    <w:div w:id="100103931">
      <w:bodyDiv w:val="1"/>
      <w:marLeft w:val="0"/>
      <w:marRight w:val="0"/>
      <w:marTop w:val="0"/>
      <w:marBottom w:val="0"/>
      <w:divBdr>
        <w:top w:val="none" w:sz="0" w:space="0" w:color="auto"/>
        <w:left w:val="none" w:sz="0" w:space="0" w:color="auto"/>
        <w:bottom w:val="none" w:sz="0" w:space="0" w:color="auto"/>
        <w:right w:val="none" w:sz="0" w:space="0" w:color="auto"/>
      </w:divBdr>
    </w:div>
    <w:div w:id="116148763">
      <w:bodyDiv w:val="1"/>
      <w:marLeft w:val="0"/>
      <w:marRight w:val="0"/>
      <w:marTop w:val="0"/>
      <w:marBottom w:val="0"/>
      <w:divBdr>
        <w:top w:val="none" w:sz="0" w:space="0" w:color="auto"/>
        <w:left w:val="none" w:sz="0" w:space="0" w:color="auto"/>
        <w:bottom w:val="none" w:sz="0" w:space="0" w:color="auto"/>
        <w:right w:val="none" w:sz="0" w:space="0" w:color="auto"/>
      </w:divBdr>
    </w:div>
    <w:div w:id="120734244">
      <w:bodyDiv w:val="1"/>
      <w:marLeft w:val="0"/>
      <w:marRight w:val="0"/>
      <w:marTop w:val="0"/>
      <w:marBottom w:val="0"/>
      <w:divBdr>
        <w:top w:val="none" w:sz="0" w:space="0" w:color="auto"/>
        <w:left w:val="none" w:sz="0" w:space="0" w:color="auto"/>
        <w:bottom w:val="none" w:sz="0" w:space="0" w:color="auto"/>
        <w:right w:val="none" w:sz="0" w:space="0" w:color="auto"/>
      </w:divBdr>
    </w:div>
    <w:div w:id="120927393">
      <w:bodyDiv w:val="1"/>
      <w:marLeft w:val="0"/>
      <w:marRight w:val="0"/>
      <w:marTop w:val="0"/>
      <w:marBottom w:val="0"/>
      <w:divBdr>
        <w:top w:val="none" w:sz="0" w:space="0" w:color="auto"/>
        <w:left w:val="none" w:sz="0" w:space="0" w:color="auto"/>
        <w:bottom w:val="none" w:sz="0" w:space="0" w:color="auto"/>
        <w:right w:val="none" w:sz="0" w:space="0" w:color="auto"/>
      </w:divBdr>
    </w:div>
    <w:div w:id="123011639">
      <w:bodyDiv w:val="1"/>
      <w:marLeft w:val="0"/>
      <w:marRight w:val="0"/>
      <w:marTop w:val="0"/>
      <w:marBottom w:val="0"/>
      <w:divBdr>
        <w:top w:val="none" w:sz="0" w:space="0" w:color="auto"/>
        <w:left w:val="none" w:sz="0" w:space="0" w:color="auto"/>
        <w:bottom w:val="none" w:sz="0" w:space="0" w:color="auto"/>
        <w:right w:val="none" w:sz="0" w:space="0" w:color="auto"/>
      </w:divBdr>
    </w:div>
    <w:div w:id="126629163">
      <w:bodyDiv w:val="1"/>
      <w:marLeft w:val="0"/>
      <w:marRight w:val="0"/>
      <w:marTop w:val="0"/>
      <w:marBottom w:val="0"/>
      <w:divBdr>
        <w:top w:val="none" w:sz="0" w:space="0" w:color="auto"/>
        <w:left w:val="none" w:sz="0" w:space="0" w:color="auto"/>
        <w:bottom w:val="none" w:sz="0" w:space="0" w:color="auto"/>
        <w:right w:val="none" w:sz="0" w:space="0" w:color="auto"/>
      </w:divBdr>
    </w:div>
    <w:div w:id="156504130">
      <w:bodyDiv w:val="1"/>
      <w:marLeft w:val="0"/>
      <w:marRight w:val="0"/>
      <w:marTop w:val="0"/>
      <w:marBottom w:val="0"/>
      <w:divBdr>
        <w:top w:val="none" w:sz="0" w:space="0" w:color="auto"/>
        <w:left w:val="none" w:sz="0" w:space="0" w:color="auto"/>
        <w:bottom w:val="none" w:sz="0" w:space="0" w:color="auto"/>
        <w:right w:val="none" w:sz="0" w:space="0" w:color="auto"/>
      </w:divBdr>
    </w:div>
    <w:div w:id="165247818">
      <w:bodyDiv w:val="1"/>
      <w:marLeft w:val="0"/>
      <w:marRight w:val="0"/>
      <w:marTop w:val="0"/>
      <w:marBottom w:val="0"/>
      <w:divBdr>
        <w:top w:val="none" w:sz="0" w:space="0" w:color="auto"/>
        <w:left w:val="none" w:sz="0" w:space="0" w:color="auto"/>
        <w:bottom w:val="none" w:sz="0" w:space="0" w:color="auto"/>
        <w:right w:val="none" w:sz="0" w:space="0" w:color="auto"/>
      </w:divBdr>
    </w:div>
    <w:div w:id="180973574">
      <w:bodyDiv w:val="1"/>
      <w:marLeft w:val="0"/>
      <w:marRight w:val="0"/>
      <w:marTop w:val="0"/>
      <w:marBottom w:val="0"/>
      <w:divBdr>
        <w:top w:val="none" w:sz="0" w:space="0" w:color="auto"/>
        <w:left w:val="none" w:sz="0" w:space="0" w:color="auto"/>
        <w:bottom w:val="none" w:sz="0" w:space="0" w:color="auto"/>
        <w:right w:val="none" w:sz="0" w:space="0" w:color="auto"/>
      </w:divBdr>
    </w:div>
    <w:div w:id="196504484">
      <w:bodyDiv w:val="1"/>
      <w:marLeft w:val="0"/>
      <w:marRight w:val="0"/>
      <w:marTop w:val="0"/>
      <w:marBottom w:val="0"/>
      <w:divBdr>
        <w:top w:val="none" w:sz="0" w:space="0" w:color="auto"/>
        <w:left w:val="none" w:sz="0" w:space="0" w:color="auto"/>
        <w:bottom w:val="none" w:sz="0" w:space="0" w:color="auto"/>
        <w:right w:val="none" w:sz="0" w:space="0" w:color="auto"/>
      </w:divBdr>
    </w:div>
    <w:div w:id="211188218">
      <w:bodyDiv w:val="1"/>
      <w:marLeft w:val="0"/>
      <w:marRight w:val="0"/>
      <w:marTop w:val="0"/>
      <w:marBottom w:val="0"/>
      <w:divBdr>
        <w:top w:val="none" w:sz="0" w:space="0" w:color="auto"/>
        <w:left w:val="none" w:sz="0" w:space="0" w:color="auto"/>
        <w:bottom w:val="none" w:sz="0" w:space="0" w:color="auto"/>
        <w:right w:val="none" w:sz="0" w:space="0" w:color="auto"/>
      </w:divBdr>
    </w:div>
    <w:div w:id="212469774">
      <w:bodyDiv w:val="1"/>
      <w:marLeft w:val="0"/>
      <w:marRight w:val="0"/>
      <w:marTop w:val="0"/>
      <w:marBottom w:val="0"/>
      <w:divBdr>
        <w:top w:val="none" w:sz="0" w:space="0" w:color="auto"/>
        <w:left w:val="none" w:sz="0" w:space="0" w:color="auto"/>
        <w:bottom w:val="none" w:sz="0" w:space="0" w:color="auto"/>
        <w:right w:val="none" w:sz="0" w:space="0" w:color="auto"/>
      </w:divBdr>
    </w:div>
    <w:div w:id="216472207">
      <w:bodyDiv w:val="1"/>
      <w:marLeft w:val="0"/>
      <w:marRight w:val="0"/>
      <w:marTop w:val="0"/>
      <w:marBottom w:val="0"/>
      <w:divBdr>
        <w:top w:val="none" w:sz="0" w:space="0" w:color="auto"/>
        <w:left w:val="none" w:sz="0" w:space="0" w:color="auto"/>
        <w:bottom w:val="none" w:sz="0" w:space="0" w:color="auto"/>
        <w:right w:val="none" w:sz="0" w:space="0" w:color="auto"/>
      </w:divBdr>
    </w:div>
    <w:div w:id="222255946">
      <w:bodyDiv w:val="1"/>
      <w:marLeft w:val="0"/>
      <w:marRight w:val="0"/>
      <w:marTop w:val="0"/>
      <w:marBottom w:val="0"/>
      <w:divBdr>
        <w:top w:val="none" w:sz="0" w:space="0" w:color="auto"/>
        <w:left w:val="none" w:sz="0" w:space="0" w:color="auto"/>
        <w:bottom w:val="none" w:sz="0" w:space="0" w:color="auto"/>
        <w:right w:val="none" w:sz="0" w:space="0" w:color="auto"/>
      </w:divBdr>
    </w:div>
    <w:div w:id="249389571">
      <w:bodyDiv w:val="1"/>
      <w:marLeft w:val="0"/>
      <w:marRight w:val="0"/>
      <w:marTop w:val="0"/>
      <w:marBottom w:val="0"/>
      <w:divBdr>
        <w:top w:val="none" w:sz="0" w:space="0" w:color="auto"/>
        <w:left w:val="none" w:sz="0" w:space="0" w:color="auto"/>
        <w:bottom w:val="none" w:sz="0" w:space="0" w:color="auto"/>
        <w:right w:val="none" w:sz="0" w:space="0" w:color="auto"/>
      </w:divBdr>
    </w:div>
    <w:div w:id="252932098">
      <w:bodyDiv w:val="1"/>
      <w:marLeft w:val="0"/>
      <w:marRight w:val="0"/>
      <w:marTop w:val="0"/>
      <w:marBottom w:val="0"/>
      <w:divBdr>
        <w:top w:val="none" w:sz="0" w:space="0" w:color="auto"/>
        <w:left w:val="none" w:sz="0" w:space="0" w:color="auto"/>
        <w:bottom w:val="none" w:sz="0" w:space="0" w:color="auto"/>
        <w:right w:val="none" w:sz="0" w:space="0" w:color="auto"/>
      </w:divBdr>
    </w:div>
    <w:div w:id="274597501">
      <w:bodyDiv w:val="1"/>
      <w:marLeft w:val="0"/>
      <w:marRight w:val="0"/>
      <w:marTop w:val="0"/>
      <w:marBottom w:val="0"/>
      <w:divBdr>
        <w:top w:val="none" w:sz="0" w:space="0" w:color="auto"/>
        <w:left w:val="none" w:sz="0" w:space="0" w:color="auto"/>
        <w:bottom w:val="none" w:sz="0" w:space="0" w:color="auto"/>
        <w:right w:val="none" w:sz="0" w:space="0" w:color="auto"/>
      </w:divBdr>
    </w:div>
    <w:div w:id="278413034">
      <w:bodyDiv w:val="1"/>
      <w:marLeft w:val="0"/>
      <w:marRight w:val="0"/>
      <w:marTop w:val="0"/>
      <w:marBottom w:val="0"/>
      <w:divBdr>
        <w:top w:val="none" w:sz="0" w:space="0" w:color="auto"/>
        <w:left w:val="none" w:sz="0" w:space="0" w:color="auto"/>
        <w:bottom w:val="none" w:sz="0" w:space="0" w:color="auto"/>
        <w:right w:val="none" w:sz="0" w:space="0" w:color="auto"/>
      </w:divBdr>
    </w:div>
    <w:div w:id="283392846">
      <w:bodyDiv w:val="1"/>
      <w:marLeft w:val="0"/>
      <w:marRight w:val="0"/>
      <w:marTop w:val="0"/>
      <w:marBottom w:val="0"/>
      <w:divBdr>
        <w:top w:val="none" w:sz="0" w:space="0" w:color="auto"/>
        <w:left w:val="none" w:sz="0" w:space="0" w:color="auto"/>
        <w:bottom w:val="none" w:sz="0" w:space="0" w:color="auto"/>
        <w:right w:val="none" w:sz="0" w:space="0" w:color="auto"/>
      </w:divBdr>
    </w:div>
    <w:div w:id="289820719">
      <w:bodyDiv w:val="1"/>
      <w:marLeft w:val="0"/>
      <w:marRight w:val="0"/>
      <w:marTop w:val="0"/>
      <w:marBottom w:val="0"/>
      <w:divBdr>
        <w:top w:val="none" w:sz="0" w:space="0" w:color="auto"/>
        <w:left w:val="none" w:sz="0" w:space="0" w:color="auto"/>
        <w:bottom w:val="none" w:sz="0" w:space="0" w:color="auto"/>
        <w:right w:val="none" w:sz="0" w:space="0" w:color="auto"/>
      </w:divBdr>
    </w:div>
    <w:div w:id="299385372">
      <w:bodyDiv w:val="1"/>
      <w:marLeft w:val="0"/>
      <w:marRight w:val="0"/>
      <w:marTop w:val="0"/>
      <w:marBottom w:val="0"/>
      <w:divBdr>
        <w:top w:val="none" w:sz="0" w:space="0" w:color="auto"/>
        <w:left w:val="none" w:sz="0" w:space="0" w:color="auto"/>
        <w:bottom w:val="none" w:sz="0" w:space="0" w:color="auto"/>
        <w:right w:val="none" w:sz="0" w:space="0" w:color="auto"/>
      </w:divBdr>
    </w:div>
    <w:div w:id="305596751">
      <w:bodyDiv w:val="1"/>
      <w:marLeft w:val="0"/>
      <w:marRight w:val="0"/>
      <w:marTop w:val="0"/>
      <w:marBottom w:val="0"/>
      <w:divBdr>
        <w:top w:val="none" w:sz="0" w:space="0" w:color="auto"/>
        <w:left w:val="none" w:sz="0" w:space="0" w:color="auto"/>
        <w:bottom w:val="none" w:sz="0" w:space="0" w:color="auto"/>
        <w:right w:val="none" w:sz="0" w:space="0" w:color="auto"/>
      </w:divBdr>
    </w:div>
    <w:div w:id="321859084">
      <w:bodyDiv w:val="1"/>
      <w:marLeft w:val="0"/>
      <w:marRight w:val="0"/>
      <w:marTop w:val="0"/>
      <w:marBottom w:val="0"/>
      <w:divBdr>
        <w:top w:val="none" w:sz="0" w:space="0" w:color="auto"/>
        <w:left w:val="none" w:sz="0" w:space="0" w:color="auto"/>
        <w:bottom w:val="none" w:sz="0" w:space="0" w:color="auto"/>
        <w:right w:val="none" w:sz="0" w:space="0" w:color="auto"/>
      </w:divBdr>
    </w:div>
    <w:div w:id="327442255">
      <w:bodyDiv w:val="1"/>
      <w:marLeft w:val="0"/>
      <w:marRight w:val="0"/>
      <w:marTop w:val="0"/>
      <w:marBottom w:val="0"/>
      <w:divBdr>
        <w:top w:val="none" w:sz="0" w:space="0" w:color="auto"/>
        <w:left w:val="none" w:sz="0" w:space="0" w:color="auto"/>
        <w:bottom w:val="none" w:sz="0" w:space="0" w:color="auto"/>
        <w:right w:val="none" w:sz="0" w:space="0" w:color="auto"/>
      </w:divBdr>
    </w:div>
    <w:div w:id="339813509">
      <w:bodyDiv w:val="1"/>
      <w:marLeft w:val="0"/>
      <w:marRight w:val="0"/>
      <w:marTop w:val="0"/>
      <w:marBottom w:val="0"/>
      <w:divBdr>
        <w:top w:val="none" w:sz="0" w:space="0" w:color="auto"/>
        <w:left w:val="none" w:sz="0" w:space="0" w:color="auto"/>
        <w:bottom w:val="none" w:sz="0" w:space="0" w:color="auto"/>
        <w:right w:val="none" w:sz="0" w:space="0" w:color="auto"/>
      </w:divBdr>
    </w:div>
    <w:div w:id="339813512">
      <w:bodyDiv w:val="1"/>
      <w:marLeft w:val="0"/>
      <w:marRight w:val="0"/>
      <w:marTop w:val="0"/>
      <w:marBottom w:val="0"/>
      <w:divBdr>
        <w:top w:val="none" w:sz="0" w:space="0" w:color="auto"/>
        <w:left w:val="none" w:sz="0" w:space="0" w:color="auto"/>
        <w:bottom w:val="none" w:sz="0" w:space="0" w:color="auto"/>
        <w:right w:val="none" w:sz="0" w:space="0" w:color="auto"/>
      </w:divBdr>
    </w:div>
    <w:div w:id="346181551">
      <w:bodyDiv w:val="1"/>
      <w:marLeft w:val="0"/>
      <w:marRight w:val="0"/>
      <w:marTop w:val="0"/>
      <w:marBottom w:val="0"/>
      <w:divBdr>
        <w:top w:val="none" w:sz="0" w:space="0" w:color="auto"/>
        <w:left w:val="none" w:sz="0" w:space="0" w:color="auto"/>
        <w:bottom w:val="none" w:sz="0" w:space="0" w:color="auto"/>
        <w:right w:val="none" w:sz="0" w:space="0" w:color="auto"/>
      </w:divBdr>
    </w:div>
    <w:div w:id="356195841">
      <w:bodyDiv w:val="1"/>
      <w:marLeft w:val="0"/>
      <w:marRight w:val="0"/>
      <w:marTop w:val="0"/>
      <w:marBottom w:val="0"/>
      <w:divBdr>
        <w:top w:val="none" w:sz="0" w:space="0" w:color="auto"/>
        <w:left w:val="none" w:sz="0" w:space="0" w:color="auto"/>
        <w:bottom w:val="none" w:sz="0" w:space="0" w:color="auto"/>
        <w:right w:val="none" w:sz="0" w:space="0" w:color="auto"/>
      </w:divBdr>
    </w:div>
    <w:div w:id="356396135">
      <w:bodyDiv w:val="1"/>
      <w:marLeft w:val="0"/>
      <w:marRight w:val="0"/>
      <w:marTop w:val="0"/>
      <w:marBottom w:val="0"/>
      <w:divBdr>
        <w:top w:val="none" w:sz="0" w:space="0" w:color="auto"/>
        <w:left w:val="none" w:sz="0" w:space="0" w:color="auto"/>
        <w:bottom w:val="none" w:sz="0" w:space="0" w:color="auto"/>
        <w:right w:val="none" w:sz="0" w:space="0" w:color="auto"/>
      </w:divBdr>
    </w:div>
    <w:div w:id="369457695">
      <w:bodyDiv w:val="1"/>
      <w:marLeft w:val="0"/>
      <w:marRight w:val="0"/>
      <w:marTop w:val="0"/>
      <w:marBottom w:val="0"/>
      <w:divBdr>
        <w:top w:val="none" w:sz="0" w:space="0" w:color="auto"/>
        <w:left w:val="none" w:sz="0" w:space="0" w:color="auto"/>
        <w:bottom w:val="none" w:sz="0" w:space="0" w:color="auto"/>
        <w:right w:val="none" w:sz="0" w:space="0" w:color="auto"/>
      </w:divBdr>
    </w:div>
    <w:div w:id="384261423">
      <w:bodyDiv w:val="1"/>
      <w:marLeft w:val="0"/>
      <w:marRight w:val="0"/>
      <w:marTop w:val="0"/>
      <w:marBottom w:val="0"/>
      <w:divBdr>
        <w:top w:val="none" w:sz="0" w:space="0" w:color="auto"/>
        <w:left w:val="none" w:sz="0" w:space="0" w:color="auto"/>
        <w:bottom w:val="none" w:sz="0" w:space="0" w:color="auto"/>
        <w:right w:val="none" w:sz="0" w:space="0" w:color="auto"/>
      </w:divBdr>
    </w:div>
    <w:div w:id="384767312">
      <w:bodyDiv w:val="1"/>
      <w:marLeft w:val="0"/>
      <w:marRight w:val="0"/>
      <w:marTop w:val="0"/>
      <w:marBottom w:val="0"/>
      <w:divBdr>
        <w:top w:val="none" w:sz="0" w:space="0" w:color="auto"/>
        <w:left w:val="none" w:sz="0" w:space="0" w:color="auto"/>
        <w:bottom w:val="none" w:sz="0" w:space="0" w:color="auto"/>
        <w:right w:val="none" w:sz="0" w:space="0" w:color="auto"/>
      </w:divBdr>
    </w:div>
    <w:div w:id="389767465">
      <w:bodyDiv w:val="1"/>
      <w:marLeft w:val="0"/>
      <w:marRight w:val="0"/>
      <w:marTop w:val="0"/>
      <w:marBottom w:val="0"/>
      <w:divBdr>
        <w:top w:val="none" w:sz="0" w:space="0" w:color="auto"/>
        <w:left w:val="none" w:sz="0" w:space="0" w:color="auto"/>
        <w:bottom w:val="none" w:sz="0" w:space="0" w:color="auto"/>
        <w:right w:val="none" w:sz="0" w:space="0" w:color="auto"/>
      </w:divBdr>
    </w:div>
    <w:div w:id="391076989">
      <w:bodyDiv w:val="1"/>
      <w:marLeft w:val="0"/>
      <w:marRight w:val="0"/>
      <w:marTop w:val="0"/>
      <w:marBottom w:val="0"/>
      <w:divBdr>
        <w:top w:val="none" w:sz="0" w:space="0" w:color="auto"/>
        <w:left w:val="none" w:sz="0" w:space="0" w:color="auto"/>
        <w:bottom w:val="none" w:sz="0" w:space="0" w:color="auto"/>
        <w:right w:val="none" w:sz="0" w:space="0" w:color="auto"/>
      </w:divBdr>
    </w:div>
    <w:div w:id="392972137">
      <w:bodyDiv w:val="1"/>
      <w:marLeft w:val="0"/>
      <w:marRight w:val="0"/>
      <w:marTop w:val="0"/>
      <w:marBottom w:val="0"/>
      <w:divBdr>
        <w:top w:val="none" w:sz="0" w:space="0" w:color="auto"/>
        <w:left w:val="none" w:sz="0" w:space="0" w:color="auto"/>
        <w:bottom w:val="none" w:sz="0" w:space="0" w:color="auto"/>
        <w:right w:val="none" w:sz="0" w:space="0" w:color="auto"/>
      </w:divBdr>
    </w:div>
    <w:div w:id="407266130">
      <w:bodyDiv w:val="1"/>
      <w:marLeft w:val="0"/>
      <w:marRight w:val="0"/>
      <w:marTop w:val="0"/>
      <w:marBottom w:val="0"/>
      <w:divBdr>
        <w:top w:val="none" w:sz="0" w:space="0" w:color="auto"/>
        <w:left w:val="none" w:sz="0" w:space="0" w:color="auto"/>
        <w:bottom w:val="none" w:sz="0" w:space="0" w:color="auto"/>
        <w:right w:val="none" w:sz="0" w:space="0" w:color="auto"/>
      </w:divBdr>
    </w:div>
    <w:div w:id="434860679">
      <w:bodyDiv w:val="1"/>
      <w:marLeft w:val="0"/>
      <w:marRight w:val="0"/>
      <w:marTop w:val="0"/>
      <w:marBottom w:val="0"/>
      <w:divBdr>
        <w:top w:val="none" w:sz="0" w:space="0" w:color="auto"/>
        <w:left w:val="none" w:sz="0" w:space="0" w:color="auto"/>
        <w:bottom w:val="none" w:sz="0" w:space="0" w:color="auto"/>
        <w:right w:val="none" w:sz="0" w:space="0" w:color="auto"/>
      </w:divBdr>
    </w:div>
    <w:div w:id="474110166">
      <w:bodyDiv w:val="1"/>
      <w:marLeft w:val="0"/>
      <w:marRight w:val="0"/>
      <w:marTop w:val="0"/>
      <w:marBottom w:val="0"/>
      <w:divBdr>
        <w:top w:val="none" w:sz="0" w:space="0" w:color="auto"/>
        <w:left w:val="none" w:sz="0" w:space="0" w:color="auto"/>
        <w:bottom w:val="none" w:sz="0" w:space="0" w:color="auto"/>
        <w:right w:val="none" w:sz="0" w:space="0" w:color="auto"/>
      </w:divBdr>
    </w:div>
    <w:div w:id="478807938">
      <w:bodyDiv w:val="1"/>
      <w:marLeft w:val="0"/>
      <w:marRight w:val="0"/>
      <w:marTop w:val="0"/>
      <w:marBottom w:val="0"/>
      <w:divBdr>
        <w:top w:val="none" w:sz="0" w:space="0" w:color="auto"/>
        <w:left w:val="none" w:sz="0" w:space="0" w:color="auto"/>
        <w:bottom w:val="none" w:sz="0" w:space="0" w:color="auto"/>
        <w:right w:val="none" w:sz="0" w:space="0" w:color="auto"/>
      </w:divBdr>
    </w:div>
    <w:div w:id="479275498">
      <w:bodyDiv w:val="1"/>
      <w:marLeft w:val="0"/>
      <w:marRight w:val="0"/>
      <w:marTop w:val="0"/>
      <w:marBottom w:val="0"/>
      <w:divBdr>
        <w:top w:val="none" w:sz="0" w:space="0" w:color="auto"/>
        <w:left w:val="none" w:sz="0" w:space="0" w:color="auto"/>
        <w:bottom w:val="none" w:sz="0" w:space="0" w:color="auto"/>
        <w:right w:val="none" w:sz="0" w:space="0" w:color="auto"/>
      </w:divBdr>
    </w:div>
    <w:div w:id="493379082">
      <w:bodyDiv w:val="1"/>
      <w:marLeft w:val="0"/>
      <w:marRight w:val="0"/>
      <w:marTop w:val="0"/>
      <w:marBottom w:val="0"/>
      <w:divBdr>
        <w:top w:val="none" w:sz="0" w:space="0" w:color="auto"/>
        <w:left w:val="none" w:sz="0" w:space="0" w:color="auto"/>
        <w:bottom w:val="none" w:sz="0" w:space="0" w:color="auto"/>
        <w:right w:val="none" w:sz="0" w:space="0" w:color="auto"/>
      </w:divBdr>
    </w:div>
    <w:div w:id="495728586">
      <w:bodyDiv w:val="1"/>
      <w:marLeft w:val="0"/>
      <w:marRight w:val="0"/>
      <w:marTop w:val="0"/>
      <w:marBottom w:val="0"/>
      <w:divBdr>
        <w:top w:val="none" w:sz="0" w:space="0" w:color="auto"/>
        <w:left w:val="none" w:sz="0" w:space="0" w:color="auto"/>
        <w:bottom w:val="none" w:sz="0" w:space="0" w:color="auto"/>
        <w:right w:val="none" w:sz="0" w:space="0" w:color="auto"/>
      </w:divBdr>
    </w:div>
    <w:div w:id="501704624">
      <w:bodyDiv w:val="1"/>
      <w:marLeft w:val="0"/>
      <w:marRight w:val="0"/>
      <w:marTop w:val="0"/>
      <w:marBottom w:val="0"/>
      <w:divBdr>
        <w:top w:val="none" w:sz="0" w:space="0" w:color="auto"/>
        <w:left w:val="none" w:sz="0" w:space="0" w:color="auto"/>
        <w:bottom w:val="none" w:sz="0" w:space="0" w:color="auto"/>
        <w:right w:val="none" w:sz="0" w:space="0" w:color="auto"/>
      </w:divBdr>
    </w:div>
    <w:div w:id="510722086">
      <w:bodyDiv w:val="1"/>
      <w:marLeft w:val="0"/>
      <w:marRight w:val="0"/>
      <w:marTop w:val="0"/>
      <w:marBottom w:val="0"/>
      <w:divBdr>
        <w:top w:val="none" w:sz="0" w:space="0" w:color="auto"/>
        <w:left w:val="none" w:sz="0" w:space="0" w:color="auto"/>
        <w:bottom w:val="none" w:sz="0" w:space="0" w:color="auto"/>
        <w:right w:val="none" w:sz="0" w:space="0" w:color="auto"/>
      </w:divBdr>
    </w:div>
    <w:div w:id="511529651">
      <w:bodyDiv w:val="1"/>
      <w:marLeft w:val="0"/>
      <w:marRight w:val="0"/>
      <w:marTop w:val="0"/>
      <w:marBottom w:val="0"/>
      <w:divBdr>
        <w:top w:val="none" w:sz="0" w:space="0" w:color="auto"/>
        <w:left w:val="none" w:sz="0" w:space="0" w:color="auto"/>
        <w:bottom w:val="none" w:sz="0" w:space="0" w:color="auto"/>
        <w:right w:val="none" w:sz="0" w:space="0" w:color="auto"/>
      </w:divBdr>
    </w:div>
    <w:div w:id="516894858">
      <w:bodyDiv w:val="1"/>
      <w:marLeft w:val="0"/>
      <w:marRight w:val="0"/>
      <w:marTop w:val="0"/>
      <w:marBottom w:val="0"/>
      <w:divBdr>
        <w:top w:val="none" w:sz="0" w:space="0" w:color="auto"/>
        <w:left w:val="none" w:sz="0" w:space="0" w:color="auto"/>
        <w:bottom w:val="none" w:sz="0" w:space="0" w:color="auto"/>
        <w:right w:val="none" w:sz="0" w:space="0" w:color="auto"/>
      </w:divBdr>
    </w:div>
    <w:div w:id="524710381">
      <w:bodyDiv w:val="1"/>
      <w:marLeft w:val="0"/>
      <w:marRight w:val="0"/>
      <w:marTop w:val="0"/>
      <w:marBottom w:val="0"/>
      <w:divBdr>
        <w:top w:val="none" w:sz="0" w:space="0" w:color="auto"/>
        <w:left w:val="none" w:sz="0" w:space="0" w:color="auto"/>
        <w:bottom w:val="none" w:sz="0" w:space="0" w:color="auto"/>
        <w:right w:val="none" w:sz="0" w:space="0" w:color="auto"/>
      </w:divBdr>
    </w:div>
    <w:div w:id="525407993">
      <w:bodyDiv w:val="1"/>
      <w:marLeft w:val="0"/>
      <w:marRight w:val="0"/>
      <w:marTop w:val="0"/>
      <w:marBottom w:val="0"/>
      <w:divBdr>
        <w:top w:val="none" w:sz="0" w:space="0" w:color="auto"/>
        <w:left w:val="none" w:sz="0" w:space="0" w:color="auto"/>
        <w:bottom w:val="none" w:sz="0" w:space="0" w:color="auto"/>
        <w:right w:val="none" w:sz="0" w:space="0" w:color="auto"/>
      </w:divBdr>
    </w:div>
    <w:div w:id="547186354">
      <w:bodyDiv w:val="1"/>
      <w:marLeft w:val="0"/>
      <w:marRight w:val="0"/>
      <w:marTop w:val="0"/>
      <w:marBottom w:val="0"/>
      <w:divBdr>
        <w:top w:val="none" w:sz="0" w:space="0" w:color="auto"/>
        <w:left w:val="none" w:sz="0" w:space="0" w:color="auto"/>
        <w:bottom w:val="none" w:sz="0" w:space="0" w:color="auto"/>
        <w:right w:val="none" w:sz="0" w:space="0" w:color="auto"/>
      </w:divBdr>
    </w:div>
    <w:div w:id="549462375">
      <w:bodyDiv w:val="1"/>
      <w:marLeft w:val="0"/>
      <w:marRight w:val="0"/>
      <w:marTop w:val="0"/>
      <w:marBottom w:val="0"/>
      <w:divBdr>
        <w:top w:val="none" w:sz="0" w:space="0" w:color="auto"/>
        <w:left w:val="none" w:sz="0" w:space="0" w:color="auto"/>
        <w:bottom w:val="none" w:sz="0" w:space="0" w:color="auto"/>
        <w:right w:val="none" w:sz="0" w:space="0" w:color="auto"/>
      </w:divBdr>
    </w:div>
    <w:div w:id="563025560">
      <w:bodyDiv w:val="1"/>
      <w:marLeft w:val="0"/>
      <w:marRight w:val="0"/>
      <w:marTop w:val="0"/>
      <w:marBottom w:val="0"/>
      <w:divBdr>
        <w:top w:val="none" w:sz="0" w:space="0" w:color="auto"/>
        <w:left w:val="none" w:sz="0" w:space="0" w:color="auto"/>
        <w:bottom w:val="none" w:sz="0" w:space="0" w:color="auto"/>
        <w:right w:val="none" w:sz="0" w:space="0" w:color="auto"/>
      </w:divBdr>
    </w:div>
    <w:div w:id="570311981">
      <w:bodyDiv w:val="1"/>
      <w:marLeft w:val="0"/>
      <w:marRight w:val="0"/>
      <w:marTop w:val="0"/>
      <w:marBottom w:val="0"/>
      <w:divBdr>
        <w:top w:val="none" w:sz="0" w:space="0" w:color="auto"/>
        <w:left w:val="none" w:sz="0" w:space="0" w:color="auto"/>
        <w:bottom w:val="none" w:sz="0" w:space="0" w:color="auto"/>
        <w:right w:val="none" w:sz="0" w:space="0" w:color="auto"/>
      </w:divBdr>
    </w:div>
    <w:div w:id="572396515">
      <w:bodyDiv w:val="1"/>
      <w:marLeft w:val="0"/>
      <w:marRight w:val="0"/>
      <w:marTop w:val="0"/>
      <w:marBottom w:val="0"/>
      <w:divBdr>
        <w:top w:val="none" w:sz="0" w:space="0" w:color="auto"/>
        <w:left w:val="none" w:sz="0" w:space="0" w:color="auto"/>
        <w:bottom w:val="none" w:sz="0" w:space="0" w:color="auto"/>
        <w:right w:val="none" w:sz="0" w:space="0" w:color="auto"/>
      </w:divBdr>
    </w:div>
    <w:div w:id="576062678">
      <w:bodyDiv w:val="1"/>
      <w:marLeft w:val="0"/>
      <w:marRight w:val="0"/>
      <w:marTop w:val="0"/>
      <w:marBottom w:val="0"/>
      <w:divBdr>
        <w:top w:val="none" w:sz="0" w:space="0" w:color="auto"/>
        <w:left w:val="none" w:sz="0" w:space="0" w:color="auto"/>
        <w:bottom w:val="none" w:sz="0" w:space="0" w:color="auto"/>
        <w:right w:val="none" w:sz="0" w:space="0" w:color="auto"/>
      </w:divBdr>
    </w:div>
    <w:div w:id="586815064">
      <w:bodyDiv w:val="1"/>
      <w:marLeft w:val="0"/>
      <w:marRight w:val="0"/>
      <w:marTop w:val="0"/>
      <w:marBottom w:val="0"/>
      <w:divBdr>
        <w:top w:val="none" w:sz="0" w:space="0" w:color="auto"/>
        <w:left w:val="none" w:sz="0" w:space="0" w:color="auto"/>
        <w:bottom w:val="none" w:sz="0" w:space="0" w:color="auto"/>
        <w:right w:val="none" w:sz="0" w:space="0" w:color="auto"/>
      </w:divBdr>
    </w:div>
    <w:div w:id="596331131">
      <w:bodyDiv w:val="1"/>
      <w:marLeft w:val="0"/>
      <w:marRight w:val="0"/>
      <w:marTop w:val="0"/>
      <w:marBottom w:val="0"/>
      <w:divBdr>
        <w:top w:val="none" w:sz="0" w:space="0" w:color="auto"/>
        <w:left w:val="none" w:sz="0" w:space="0" w:color="auto"/>
        <w:bottom w:val="none" w:sz="0" w:space="0" w:color="auto"/>
        <w:right w:val="none" w:sz="0" w:space="0" w:color="auto"/>
      </w:divBdr>
    </w:div>
    <w:div w:id="597063153">
      <w:bodyDiv w:val="1"/>
      <w:marLeft w:val="0"/>
      <w:marRight w:val="0"/>
      <w:marTop w:val="0"/>
      <w:marBottom w:val="0"/>
      <w:divBdr>
        <w:top w:val="none" w:sz="0" w:space="0" w:color="auto"/>
        <w:left w:val="none" w:sz="0" w:space="0" w:color="auto"/>
        <w:bottom w:val="none" w:sz="0" w:space="0" w:color="auto"/>
        <w:right w:val="none" w:sz="0" w:space="0" w:color="auto"/>
      </w:divBdr>
    </w:div>
    <w:div w:id="602346745">
      <w:bodyDiv w:val="1"/>
      <w:marLeft w:val="0"/>
      <w:marRight w:val="0"/>
      <w:marTop w:val="0"/>
      <w:marBottom w:val="0"/>
      <w:divBdr>
        <w:top w:val="none" w:sz="0" w:space="0" w:color="auto"/>
        <w:left w:val="none" w:sz="0" w:space="0" w:color="auto"/>
        <w:bottom w:val="none" w:sz="0" w:space="0" w:color="auto"/>
        <w:right w:val="none" w:sz="0" w:space="0" w:color="auto"/>
      </w:divBdr>
    </w:div>
    <w:div w:id="616567441">
      <w:bodyDiv w:val="1"/>
      <w:marLeft w:val="0"/>
      <w:marRight w:val="0"/>
      <w:marTop w:val="0"/>
      <w:marBottom w:val="0"/>
      <w:divBdr>
        <w:top w:val="none" w:sz="0" w:space="0" w:color="auto"/>
        <w:left w:val="none" w:sz="0" w:space="0" w:color="auto"/>
        <w:bottom w:val="none" w:sz="0" w:space="0" w:color="auto"/>
        <w:right w:val="none" w:sz="0" w:space="0" w:color="auto"/>
      </w:divBdr>
    </w:div>
    <w:div w:id="619531603">
      <w:bodyDiv w:val="1"/>
      <w:marLeft w:val="0"/>
      <w:marRight w:val="0"/>
      <w:marTop w:val="0"/>
      <w:marBottom w:val="0"/>
      <w:divBdr>
        <w:top w:val="none" w:sz="0" w:space="0" w:color="auto"/>
        <w:left w:val="none" w:sz="0" w:space="0" w:color="auto"/>
        <w:bottom w:val="none" w:sz="0" w:space="0" w:color="auto"/>
        <w:right w:val="none" w:sz="0" w:space="0" w:color="auto"/>
      </w:divBdr>
    </w:div>
    <w:div w:id="623850446">
      <w:bodyDiv w:val="1"/>
      <w:marLeft w:val="0"/>
      <w:marRight w:val="0"/>
      <w:marTop w:val="0"/>
      <w:marBottom w:val="0"/>
      <w:divBdr>
        <w:top w:val="none" w:sz="0" w:space="0" w:color="auto"/>
        <w:left w:val="none" w:sz="0" w:space="0" w:color="auto"/>
        <w:bottom w:val="none" w:sz="0" w:space="0" w:color="auto"/>
        <w:right w:val="none" w:sz="0" w:space="0" w:color="auto"/>
      </w:divBdr>
    </w:div>
    <w:div w:id="632951267">
      <w:bodyDiv w:val="1"/>
      <w:marLeft w:val="0"/>
      <w:marRight w:val="0"/>
      <w:marTop w:val="0"/>
      <w:marBottom w:val="0"/>
      <w:divBdr>
        <w:top w:val="none" w:sz="0" w:space="0" w:color="auto"/>
        <w:left w:val="none" w:sz="0" w:space="0" w:color="auto"/>
        <w:bottom w:val="none" w:sz="0" w:space="0" w:color="auto"/>
        <w:right w:val="none" w:sz="0" w:space="0" w:color="auto"/>
      </w:divBdr>
    </w:div>
    <w:div w:id="654259501">
      <w:bodyDiv w:val="1"/>
      <w:marLeft w:val="0"/>
      <w:marRight w:val="0"/>
      <w:marTop w:val="0"/>
      <w:marBottom w:val="0"/>
      <w:divBdr>
        <w:top w:val="none" w:sz="0" w:space="0" w:color="auto"/>
        <w:left w:val="none" w:sz="0" w:space="0" w:color="auto"/>
        <w:bottom w:val="none" w:sz="0" w:space="0" w:color="auto"/>
        <w:right w:val="none" w:sz="0" w:space="0" w:color="auto"/>
      </w:divBdr>
    </w:div>
    <w:div w:id="658578735">
      <w:bodyDiv w:val="1"/>
      <w:marLeft w:val="0"/>
      <w:marRight w:val="0"/>
      <w:marTop w:val="0"/>
      <w:marBottom w:val="0"/>
      <w:divBdr>
        <w:top w:val="none" w:sz="0" w:space="0" w:color="auto"/>
        <w:left w:val="none" w:sz="0" w:space="0" w:color="auto"/>
        <w:bottom w:val="none" w:sz="0" w:space="0" w:color="auto"/>
        <w:right w:val="none" w:sz="0" w:space="0" w:color="auto"/>
      </w:divBdr>
    </w:div>
    <w:div w:id="666832167">
      <w:bodyDiv w:val="1"/>
      <w:marLeft w:val="0"/>
      <w:marRight w:val="0"/>
      <w:marTop w:val="0"/>
      <w:marBottom w:val="0"/>
      <w:divBdr>
        <w:top w:val="none" w:sz="0" w:space="0" w:color="auto"/>
        <w:left w:val="none" w:sz="0" w:space="0" w:color="auto"/>
        <w:bottom w:val="none" w:sz="0" w:space="0" w:color="auto"/>
        <w:right w:val="none" w:sz="0" w:space="0" w:color="auto"/>
      </w:divBdr>
    </w:div>
    <w:div w:id="670644031">
      <w:bodyDiv w:val="1"/>
      <w:marLeft w:val="0"/>
      <w:marRight w:val="0"/>
      <w:marTop w:val="0"/>
      <w:marBottom w:val="0"/>
      <w:divBdr>
        <w:top w:val="none" w:sz="0" w:space="0" w:color="auto"/>
        <w:left w:val="none" w:sz="0" w:space="0" w:color="auto"/>
        <w:bottom w:val="none" w:sz="0" w:space="0" w:color="auto"/>
        <w:right w:val="none" w:sz="0" w:space="0" w:color="auto"/>
      </w:divBdr>
    </w:div>
    <w:div w:id="678508013">
      <w:bodyDiv w:val="1"/>
      <w:marLeft w:val="0"/>
      <w:marRight w:val="0"/>
      <w:marTop w:val="0"/>
      <w:marBottom w:val="0"/>
      <w:divBdr>
        <w:top w:val="none" w:sz="0" w:space="0" w:color="auto"/>
        <w:left w:val="none" w:sz="0" w:space="0" w:color="auto"/>
        <w:bottom w:val="none" w:sz="0" w:space="0" w:color="auto"/>
        <w:right w:val="none" w:sz="0" w:space="0" w:color="auto"/>
      </w:divBdr>
    </w:div>
    <w:div w:id="732461845">
      <w:bodyDiv w:val="1"/>
      <w:marLeft w:val="0"/>
      <w:marRight w:val="0"/>
      <w:marTop w:val="0"/>
      <w:marBottom w:val="0"/>
      <w:divBdr>
        <w:top w:val="none" w:sz="0" w:space="0" w:color="auto"/>
        <w:left w:val="none" w:sz="0" w:space="0" w:color="auto"/>
        <w:bottom w:val="none" w:sz="0" w:space="0" w:color="auto"/>
        <w:right w:val="none" w:sz="0" w:space="0" w:color="auto"/>
      </w:divBdr>
    </w:div>
    <w:div w:id="748115473">
      <w:bodyDiv w:val="1"/>
      <w:marLeft w:val="0"/>
      <w:marRight w:val="0"/>
      <w:marTop w:val="0"/>
      <w:marBottom w:val="0"/>
      <w:divBdr>
        <w:top w:val="none" w:sz="0" w:space="0" w:color="auto"/>
        <w:left w:val="none" w:sz="0" w:space="0" w:color="auto"/>
        <w:bottom w:val="none" w:sz="0" w:space="0" w:color="auto"/>
        <w:right w:val="none" w:sz="0" w:space="0" w:color="auto"/>
      </w:divBdr>
    </w:div>
    <w:div w:id="751197797">
      <w:bodyDiv w:val="1"/>
      <w:marLeft w:val="0"/>
      <w:marRight w:val="0"/>
      <w:marTop w:val="0"/>
      <w:marBottom w:val="0"/>
      <w:divBdr>
        <w:top w:val="none" w:sz="0" w:space="0" w:color="auto"/>
        <w:left w:val="none" w:sz="0" w:space="0" w:color="auto"/>
        <w:bottom w:val="none" w:sz="0" w:space="0" w:color="auto"/>
        <w:right w:val="none" w:sz="0" w:space="0" w:color="auto"/>
      </w:divBdr>
    </w:div>
    <w:div w:id="759955559">
      <w:bodyDiv w:val="1"/>
      <w:marLeft w:val="0"/>
      <w:marRight w:val="0"/>
      <w:marTop w:val="0"/>
      <w:marBottom w:val="0"/>
      <w:divBdr>
        <w:top w:val="none" w:sz="0" w:space="0" w:color="auto"/>
        <w:left w:val="none" w:sz="0" w:space="0" w:color="auto"/>
        <w:bottom w:val="none" w:sz="0" w:space="0" w:color="auto"/>
        <w:right w:val="none" w:sz="0" w:space="0" w:color="auto"/>
      </w:divBdr>
    </w:div>
    <w:div w:id="764569482">
      <w:bodyDiv w:val="1"/>
      <w:marLeft w:val="0"/>
      <w:marRight w:val="0"/>
      <w:marTop w:val="0"/>
      <w:marBottom w:val="0"/>
      <w:divBdr>
        <w:top w:val="none" w:sz="0" w:space="0" w:color="auto"/>
        <w:left w:val="none" w:sz="0" w:space="0" w:color="auto"/>
        <w:bottom w:val="none" w:sz="0" w:space="0" w:color="auto"/>
        <w:right w:val="none" w:sz="0" w:space="0" w:color="auto"/>
      </w:divBdr>
    </w:div>
    <w:div w:id="766581616">
      <w:bodyDiv w:val="1"/>
      <w:marLeft w:val="0"/>
      <w:marRight w:val="0"/>
      <w:marTop w:val="0"/>
      <w:marBottom w:val="0"/>
      <w:divBdr>
        <w:top w:val="none" w:sz="0" w:space="0" w:color="auto"/>
        <w:left w:val="none" w:sz="0" w:space="0" w:color="auto"/>
        <w:bottom w:val="none" w:sz="0" w:space="0" w:color="auto"/>
        <w:right w:val="none" w:sz="0" w:space="0" w:color="auto"/>
      </w:divBdr>
    </w:div>
    <w:div w:id="768936829">
      <w:bodyDiv w:val="1"/>
      <w:marLeft w:val="0"/>
      <w:marRight w:val="0"/>
      <w:marTop w:val="0"/>
      <w:marBottom w:val="0"/>
      <w:divBdr>
        <w:top w:val="none" w:sz="0" w:space="0" w:color="auto"/>
        <w:left w:val="none" w:sz="0" w:space="0" w:color="auto"/>
        <w:bottom w:val="none" w:sz="0" w:space="0" w:color="auto"/>
        <w:right w:val="none" w:sz="0" w:space="0" w:color="auto"/>
      </w:divBdr>
    </w:div>
    <w:div w:id="783695986">
      <w:bodyDiv w:val="1"/>
      <w:marLeft w:val="0"/>
      <w:marRight w:val="0"/>
      <w:marTop w:val="0"/>
      <w:marBottom w:val="0"/>
      <w:divBdr>
        <w:top w:val="none" w:sz="0" w:space="0" w:color="auto"/>
        <w:left w:val="none" w:sz="0" w:space="0" w:color="auto"/>
        <w:bottom w:val="none" w:sz="0" w:space="0" w:color="auto"/>
        <w:right w:val="none" w:sz="0" w:space="0" w:color="auto"/>
      </w:divBdr>
    </w:div>
    <w:div w:id="815226108">
      <w:bodyDiv w:val="1"/>
      <w:marLeft w:val="0"/>
      <w:marRight w:val="0"/>
      <w:marTop w:val="0"/>
      <w:marBottom w:val="0"/>
      <w:divBdr>
        <w:top w:val="none" w:sz="0" w:space="0" w:color="auto"/>
        <w:left w:val="none" w:sz="0" w:space="0" w:color="auto"/>
        <w:bottom w:val="none" w:sz="0" w:space="0" w:color="auto"/>
        <w:right w:val="none" w:sz="0" w:space="0" w:color="auto"/>
      </w:divBdr>
    </w:div>
    <w:div w:id="828329414">
      <w:bodyDiv w:val="1"/>
      <w:marLeft w:val="0"/>
      <w:marRight w:val="0"/>
      <w:marTop w:val="0"/>
      <w:marBottom w:val="0"/>
      <w:divBdr>
        <w:top w:val="none" w:sz="0" w:space="0" w:color="auto"/>
        <w:left w:val="none" w:sz="0" w:space="0" w:color="auto"/>
        <w:bottom w:val="none" w:sz="0" w:space="0" w:color="auto"/>
        <w:right w:val="none" w:sz="0" w:space="0" w:color="auto"/>
      </w:divBdr>
    </w:div>
    <w:div w:id="828709805">
      <w:bodyDiv w:val="1"/>
      <w:marLeft w:val="0"/>
      <w:marRight w:val="0"/>
      <w:marTop w:val="0"/>
      <w:marBottom w:val="0"/>
      <w:divBdr>
        <w:top w:val="none" w:sz="0" w:space="0" w:color="auto"/>
        <w:left w:val="none" w:sz="0" w:space="0" w:color="auto"/>
        <w:bottom w:val="none" w:sz="0" w:space="0" w:color="auto"/>
        <w:right w:val="none" w:sz="0" w:space="0" w:color="auto"/>
      </w:divBdr>
    </w:div>
    <w:div w:id="836457296">
      <w:bodyDiv w:val="1"/>
      <w:marLeft w:val="0"/>
      <w:marRight w:val="0"/>
      <w:marTop w:val="0"/>
      <w:marBottom w:val="0"/>
      <w:divBdr>
        <w:top w:val="none" w:sz="0" w:space="0" w:color="auto"/>
        <w:left w:val="none" w:sz="0" w:space="0" w:color="auto"/>
        <w:bottom w:val="none" w:sz="0" w:space="0" w:color="auto"/>
        <w:right w:val="none" w:sz="0" w:space="0" w:color="auto"/>
      </w:divBdr>
    </w:div>
    <w:div w:id="841776923">
      <w:bodyDiv w:val="1"/>
      <w:marLeft w:val="0"/>
      <w:marRight w:val="0"/>
      <w:marTop w:val="0"/>
      <w:marBottom w:val="0"/>
      <w:divBdr>
        <w:top w:val="none" w:sz="0" w:space="0" w:color="auto"/>
        <w:left w:val="none" w:sz="0" w:space="0" w:color="auto"/>
        <w:bottom w:val="none" w:sz="0" w:space="0" w:color="auto"/>
        <w:right w:val="none" w:sz="0" w:space="0" w:color="auto"/>
      </w:divBdr>
    </w:div>
    <w:div w:id="843399357">
      <w:bodyDiv w:val="1"/>
      <w:marLeft w:val="0"/>
      <w:marRight w:val="0"/>
      <w:marTop w:val="0"/>
      <w:marBottom w:val="0"/>
      <w:divBdr>
        <w:top w:val="none" w:sz="0" w:space="0" w:color="auto"/>
        <w:left w:val="none" w:sz="0" w:space="0" w:color="auto"/>
        <w:bottom w:val="none" w:sz="0" w:space="0" w:color="auto"/>
        <w:right w:val="none" w:sz="0" w:space="0" w:color="auto"/>
      </w:divBdr>
    </w:div>
    <w:div w:id="860508073">
      <w:bodyDiv w:val="1"/>
      <w:marLeft w:val="0"/>
      <w:marRight w:val="0"/>
      <w:marTop w:val="0"/>
      <w:marBottom w:val="0"/>
      <w:divBdr>
        <w:top w:val="none" w:sz="0" w:space="0" w:color="auto"/>
        <w:left w:val="none" w:sz="0" w:space="0" w:color="auto"/>
        <w:bottom w:val="none" w:sz="0" w:space="0" w:color="auto"/>
        <w:right w:val="none" w:sz="0" w:space="0" w:color="auto"/>
      </w:divBdr>
    </w:div>
    <w:div w:id="865101376">
      <w:bodyDiv w:val="1"/>
      <w:marLeft w:val="0"/>
      <w:marRight w:val="0"/>
      <w:marTop w:val="0"/>
      <w:marBottom w:val="0"/>
      <w:divBdr>
        <w:top w:val="none" w:sz="0" w:space="0" w:color="auto"/>
        <w:left w:val="none" w:sz="0" w:space="0" w:color="auto"/>
        <w:bottom w:val="none" w:sz="0" w:space="0" w:color="auto"/>
        <w:right w:val="none" w:sz="0" w:space="0" w:color="auto"/>
      </w:divBdr>
    </w:div>
    <w:div w:id="899704464">
      <w:bodyDiv w:val="1"/>
      <w:marLeft w:val="0"/>
      <w:marRight w:val="0"/>
      <w:marTop w:val="0"/>
      <w:marBottom w:val="0"/>
      <w:divBdr>
        <w:top w:val="none" w:sz="0" w:space="0" w:color="auto"/>
        <w:left w:val="none" w:sz="0" w:space="0" w:color="auto"/>
        <w:bottom w:val="none" w:sz="0" w:space="0" w:color="auto"/>
        <w:right w:val="none" w:sz="0" w:space="0" w:color="auto"/>
      </w:divBdr>
    </w:div>
    <w:div w:id="902790612">
      <w:bodyDiv w:val="1"/>
      <w:marLeft w:val="0"/>
      <w:marRight w:val="0"/>
      <w:marTop w:val="0"/>
      <w:marBottom w:val="0"/>
      <w:divBdr>
        <w:top w:val="none" w:sz="0" w:space="0" w:color="auto"/>
        <w:left w:val="none" w:sz="0" w:space="0" w:color="auto"/>
        <w:bottom w:val="none" w:sz="0" w:space="0" w:color="auto"/>
        <w:right w:val="none" w:sz="0" w:space="0" w:color="auto"/>
      </w:divBdr>
    </w:div>
    <w:div w:id="908265787">
      <w:bodyDiv w:val="1"/>
      <w:marLeft w:val="0"/>
      <w:marRight w:val="0"/>
      <w:marTop w:val="0"/>
      <w:marBottom w:val="0"/>
      <w:divBdr>
        <w:top w:val="none" w:sz="0" w:space="0" w:color="auto"/>
        <w:left w:val="none" w:sz="0" w:space="0" w:color="auto"/>
        <w:bottom w:val="none" w:sz="0" w:space="0" w:color="auto"/>
        <w:right w:val="none" w:sz="0" w:space="0" w:color="auto"/>
      </w:divBdr>
    </w:div>
    <w:div w:id="909001791">
      <w:bodyDiv w:val="1"/>
      <w:marLeft w:val="0"/>
      <w:marRight w:val="0"/>
      <w:marTop w:val="0"/>
      <w:marBottom w:val="0"/>
      <w:divBdr>
        <w:top w:val="none" w:sz="0" w:space="0" w:color="auto"/>
        <w:left w:val="none" w:sz="0" w:space="0" w:color="auto"/>
        <w:bottom w:val="none" w:sz="0" w:space="0" w:color="auto"/>
        <w:right w:val="none" w:sz="0" w:space="0" w:color="auto"/>
      </w:divBdr>
    </w:div>
    <w:div w:id="928461537">
      <w:bodyDiv w:val="1"/>
      <w:marLeft w:val="0"/>
      <w:marRight w:val="0"/>
      <w:marTop w:val="0"/>
      <w:marBottom w:val="0"/>
      <w:divBdr>
        <w:top w:val="none" w:sz="0" w:space="0" w:color="auto"/>
        <w:left w:val="none" w:sz="0" w:space="0" w:color="auto"/>
        <w:bottom w:val="none" w:sz="0" w:space="0" w:color="auto"/>
        <w:right w:val="none" w:sz="0" w:space="0" w:color="auto"/>
      </w:divBdr>
    </w:div>
    <w:div w:id="948705288">
      <w:bodyDiv w:val="1"/>
      <w:marLeft w:val="0"/>
      <w:marRight w:val="0"/>
      <w:marTop w:val="0"/>
      <w:marBottom w:val="0"/>
      <w:divBdr>
        <w:top w:val="none" w:sz="0" w:space="0" w:color="auto"/>
        <w:left w:val="none" w:sz="0" w:space="0" w:color="auto"/>
        <w:bottom w:val="none" w:sz="0" w:space="0" w:color="auto"/>
        <w:right w:val="none" w:sz="0" w:space="0" w:color="auto"/>
      </w:divBdr>
    </w:div>
    <w:div w:id="953630832">
      <w:bodyDiv w:val="1"/>
      <w:marLeft w:val="0"/>
      <w:marRight w:val="0"/>
      <w:marTop w:val="0"/>
      <w:marBottom w:val="0"/>
      <w:divBdr>
        <w:top w:val="none" w:sz="0" w:space="0" w:color="auto"/>
        <w:left w:val="none" w:sz="0" w:space="0" w:color="auto"/>
        <w:bottom w:val="none" w:sz="0" w:space="0" w:color="auto"/>
        <w:right w:val="none" w:sz="0" w:space="0" w:color="auto"/>
      </w:divBdr>
    </w:div>
    <w:div w:id="969825278">
      <w:bodyDiv w:val="1"/>
      <w:marLeft w:val="0"/>
      <w:marRight w:val="0"/>
      <w:marTop w:val="0"/>
      <w:marBottom w:val="0"/>
      <w:divBdr>
        <w:top w:val="none" w:sz="0" w:space="0" w:color="auto"/>
        <w:left w:val="none" w:sz="0" w:space="0" w:color="auto"/>
        <w:bottom w:val="none" w:sz="0" w:space="0" w:color="auto"/>
        <w:right w:val="none" w:sz="0" w:space="0" w:color="auto"/>
      </w:divBdr>
    </w:div>
    <w:div w:id="991638043">
      <w:bodyDiv w:val="1"/>
      <w:marLeft w:val="0"/>
      <w:marRight w:val="0"/>
      <w:marTop w:val="0"/>
      <w:marBottom w:val="0"/>
      <w:divBdr>
        <w:top w:val="none" w:sz="0" w:space="0" w:color="auto"/>
        <w:left w:val="none" w:sz="0" w:space="0" w:color="auto"/>
        <w:bottom w:val="none" w:sz="0" w:space="0" w:color="auto"/>
        <w:right w:val="none" w:sz="0" w:space="0" w:color="auto"/>
      </w:divBdr>
    </w:div>
    <w:div w:id="1014066021">
      <w:bodyDiv w:val="1"/>
      <w:marLeft w:val="0"/>
      <w:marRight w:val="0"/>
      <w:marTop w:val="0"/>
      <w:marBottom w:val="0"/>
      <w:divBdr>
        <w:top w:val="none" w:sz="0" w:space="0" w:color="auto"/>
        <w:left w:val="none" w:sz="0" w:space="0" w:color="auto"/>
        <w:bottom w:val="none" w:sz="0" w:space="0" w:color="auto"/>
        <w:right w:val="none" w:sz="0" w:space="0" w:color="auto"/>
      </w:divBdr>
    </w:div>
    <w:div w:id="1016888713">
      <w:bodyDiv w:val="1"/>
      <w:marLeft w:val="0"/>
      <w:marRight w:val="0"/>
      <w:marTop w:val="0"/>
      <w:marBottom w:val="0"/>
      <w:divBdr>
        <w:top w:val="none" w:sz="0" w:space="0" w:color="auto"/>
        <w:left w:val="none" w:sz="0" w:space="0" w:color="auto"/>
        <w:bottom w:val="none" w:sz="0" w:space="0" w:color="auto"/>
        <w:right w:val="none" w:sz="0" w:space="0" w:color="auto"/>
      </w:divBdr>
    </w:div>
    <w:div w:id="1017468968">
      <w:bodyDiv w:val="1"/>
      <w:marLeft w:val="0"/>
      <w:marRight w:val="0"/>
      <w:marTop w:val="0"/>
      <w:marBottom w:val="0"/>
      <w:divBdr>
        <w:top w:val="none" w:sz="0" w:space="0" w:color="auto"/>
        <w:left w:val="none" w:sz="0" w:space="0" w:color="auto"/>
        <w:bottom w:val="none" w:sz="0" w:space="0" w:color="auto"/>
        <w:right w:val="none" w:sz="0" w:space="0" w:color="auto"/>
      </w:divBdr>
    </w:div>
    <w:div w:id="1060398252">
      <w:bodyDiv w:val="1"/>
      <w:marLeft w:val="0"/>
      <w:marRight w:val="0"/>
      <w:marTop w:val="0"/>
      <w:marBottom w:val="0"/>
      <w:divBdr>
        <w:top w:val="none" w:sz="0" w:space="0" w:color="auto"/>
        <w:left w:val="none" w:sz="0" w:space="0" w:color="auto"/>
        <w:bottom w:val="none" w:sz="0" w:space="0" w:color="auto"/>
        <w:right w:val="none" w:sz="0" w:space="0" w:color="auto"/>
      </w:divBdr>
    </w:div>
    <w:div w:id="1065227232">
      <w:bodyDiv w:val="1"/>
      <w:marLeft w:val="0"/>
      <w:marRight w:val="0"/>
      <w:marTop w:val="0"/>
      <w:marBottom w:val="0"/>
      <w:divBdr>
        <w:top w:val="none" w:sz="0" w:space="0" w:color="auto"/>
        <w:left w:val="none" w:sz="0" w:space="0" w:color="auto"/>
        <w:bottom w:val="none" w:sz="0" w:space="0" w:color="auto"/>
        <w:right w:val="none" w:sz="0" w:space="0" w:color="auto"/>
      </w:divBdr>
    </w:div>
    <w:div w:id="1082987437">
      <w:bodyDiv w:val="1"/>
      <w:marLeft w:val="0"/>
      <w:marRight w:val="0"/>
      <w:marTop w:val="0"/>
      <w:marBottom w:val="0"/>
      <w:divBdr>
        <w:top w:val="none" w:sz="0" w:space="0" w:color="auto"/>
        <w:left w:val="none" w:sz="0" w:space="0" w:color="auto"/>
        <w:bottom w:val="none" w:sz="0" w:space="0" w:color="auto"/>
        <w:right w:val="none" w:sz="0" w:space="0" w:color="auto"/>
      </w:divBdr>
    </w:div>
    <w:div w:id="1096092355">
      <w:bodyDiv w:val="1"/>
      <w:marLeft w:val="0"/>
      <w:marRight w:val="0"/>
      <w:marTop w:val="0"/>
      <w:marBottom w:val="0"/>
      <w:divBdr>
        <w:top w:val="none" w:sz="0" w:space="0" w:color="auto"/>
        <w:left w:val="none" w:sz="0" w:space="0" w:color="auto"/>
        <w:bottom w:val="none" w:sz="0" w:space="0" w:color="auto"/>
        <w:right w:val="none" w:sz="0" w:space="0" w:color="auto"/>
      </w:divBdr>
    </w:div>
    <w:div w:id="1103888517">
      <w:bodyDiv w:val="1"/>
      <w:marLeft w:val="0"/>
      <w:marRight w:val="0"/>
      <w:marTop w:val="0"/>
      <w:marBottom w:val="0"/>
      <w:divBdr>
        <w:top w:val="none" w:sz="0" w:space="0" w:color="auto"/>
        <w:left w:val="none" w:sz="0" w:space="0" w:color="auto"/>
        <w:bottom w:val="none" w:sz="0" w:space="0" w:color="auto"/>
        <w:right w:val="none" w:sz="0" w:space="0" w:color="auto"/>
      </w:divBdr>
    </w:div>
    <w:div w:id="1110320247">
      <w:bodyDiv w:val="1"/>
      <w:marLeft w:val="0"/>
      <w:marRight w:val="0"/>
      <w:marTop w:val="0"/>
      <w:marBottom w:val="0"/>
      <w:divBdr>
        <w:top w:val="none" w:sz="0" w:space="0" w:color="auto"/>
        <w:left w:val="none" w:sz="0" w:space="0" w:color="auto"/>
        <w:bottom w:val="none" w:sz="0" w:space="0" w:color="auto"/>
        <w:right w:val="none" w:sz="0" w:space="0" w:color="auto"/>
      </w:divBdr>
    </w:div>
    <w:div w:id="1111126561">
      <w:bodyDiv w:val="1"/>
      <w:marLeft w:val="0"/>
      <w:marRight w:val="0"/>
      <w:marTop w:val="0"/>
      <w:marBottom w:val="0"/>
      <w:divBdr>
        <w:top w:val="none" w:sz="0" w:space="0" w:color="auto"/>
        <w:left w:val="none" w:sz="0" w:space="0" w:color="auto"/>
        <w:bottom w:val="none" w:sz="0" w:space="0" w:color="auto"/>
        <w:right w:val="none" w:sz="0" w:space="0" w:color="auto"/>
      </w:divBdr>
    </w:div>
    <w:div w:id="1112823293">
      <w:bodyDiv w:val="1"/>
      <w:marLeft w:val="0"/>
      <w:marRight w:val="0"/>
      <w:marTop w:val="0"/>
      <w:marBottom w:val="0"/>
      <w:divBdr>
        <w:top w:val="none" w:sz="0" w:space="0" w:color="auto"/>
        <w:left w:val="none" w:sz="0" w:space="0" w:color="auto"/>
        <w:bottom w:val="none" w:sz="0" w:space="0" w:color="auto"/>
        <w:right w:val="none" w:sz="0" w:space="0" w:color="auto"/>
      </w:divBdr>
    </w:div>
    <w:div w:id="1130635258">
      <w:bodyDiv w:val="1"/>
      <w:marLeft w:val="0"/>
      <w:marRight w:val="0"/>
      <w:marTop w:val="0"/>
      <w:marBottom w:val="0"/>
      <w:divBdr>
        <w:top w:val="none" w:sz="0" w:space="0" w:color="auto"/>
        <w:left w:val="none" w:sz="0" w:space="0" w:color="auto"/>
        <w:bottom w:val="none" w:sz="0" w:space="0" w:color="auto"/>
        <w:right w:val="none" w:sz="0" w:space="0" w:color="auto"/>
      </w:divBdr>
    </w:div>
    <w:div w:id="1133324512">
      <w:bodyDiv w:val="1"/>
      <w:marLeft w:val="0"/>
      <w:marRight w:val="0"/>
      <w:marTop w:val="0"/>
      <w:marBottom w:val="0"/>
      <w:divBdr>
        <w:top w:val="none" w:sz="0" w:space="0" w:color="auto"/>
        <w:left w:val="none" w:sz="0" w:space="0" w:color="auto"/>
        <w:bottom w:val="none" w:sz="0" w:space="0" w:color="auto"/>
        <w:right w:val="none" w:sz="0" w:space="0" w:color="auto"/>
      </w:divBdr>
    </w:div>
    <w:div w:id="1134326412">
      <w:bodyDiv w:val="1"/>
      <w:marLeft w:val="0"/>
      <w:marRight w:val="0"/>
      <w:marTop w:val="0"/>
      <w:marBottom w:val="0"/>
      <w:divBdr>
        <w:top w:val="none" w:sz="0" w:space="0" w:color="auto"/>
        <w:left w:val="none" w:sz="0" w:space="0" w:color="auto"/>
        <w:bottom w:val="none" w:sz="0" w:space="0" w:color="auto"/>
        <w:right w:val="none" w:sz="0" w:space="0" w:color="auto"/>
      </w:divBdr>
    </w:div>
    <w:div w:id="1156915287">
      <w:bodyDiv w:val="1"/>
      <w:marLeft w:val="0"/>
      <w:marRight w:val="0"/>
      <w:marTop w:val="0"/>
      <w:marBottom w:val="0"/>
      <w:divBdr>
        <w:top w:val="none" w:sz="0" w:space="0" w:color="auto"/>
        <w:left w:val="none" w:sz="0" w:space="0" w:color="auto"/>
        <w:bottom w:val="none" w:sz="0" w:space="0" w:color="auto"/>
        <w:right w:val="none" w:sz="0" w:space="0" w:color="auto"/>
      </w:divBdr>
    </w:div>
    <w:div w:id="1163664493">
      <w:bodyDiv w:val="1"/>
      <w:marLeft w:val="0"/>
      <w:marRight w:val="0"/>
      <w:marTop w:val="0"/>
      <w:marBottom w:val="0"/>
      <w:divBdr>
        <w:top w:val="none" w:sz="0" w:space="0" w:color="auto"/>
        <w:left w:val="none" w:sz="0" w:space="0" w:color="auto"/>
        <w:bottom w:val="none" w:sz="0" w:space="0" w:color="auto"/>
        <w:right w:val="none" w:sz="0" w:space="0" w:color="auto"/>
      </w:divBdr>
    </w:div>
    <w:div w:id="1173950954">
      <w:bodyDiv w:val="1"/>
      <w:marLeft w:val="0"/>
      <w:marRight w:val="0"/>
      <w:marTop w:val="0"/>
      <w:marBottom w:val="0"/>
      <w:divBdr>
        <w:top w:val="none" w:sz="0" w:space="0" w:color="auto"/>
        <w:left w:val="none" w:sz="0" w:space="0" w:color="auto"/>
        <w:bottom w:val="none" w:sz="0" w:space="0" w:color="auto"/>
        <w:right w:val="none" w:sz="0" w:space="0" w:color="auto"/>
      </w:divBdr>
    </w:div>
    <w:div w:id="1207449434">
      <w:bodyDiv w:val="1"/>
      <w:marLeft w:val="0"/>
      <w:marRight w:val="0"/>
      <w:marTop w:val="0"/>
      <w:marBottom w:val="0"/>
      <w:divBdr>
        <w:top w:val="none" w:sz="0" w:space="0" w:color="auto"/>
        <w:left w:val="none" w:sz="0" w:space="0" w:color="auto"/>
        <w:bottom w:val="none" w:sz="0" w:space="0" w:color="auto"/>
        <w:right w:val="none" w:sz="0" w:space="0" w:color="auto"/>
      </w:divBdr>
    </w:div>
    <w:div w:id="1226642572">
      <w:bodyDiv w:val="1"/>
      <w:marLeft w:val="0"/>
      <w:marRight w:val="0"/>
      <w:marTop w:val="0"/>
      <w:marBottom w:val="0"/>
      <w:divBdr>
        <w:top w:val="none" w:sz="0" w:space="0" w:color="auto"/>
        <w:left w:val="none" w:sz="0" w:space="0" w:color="auto"/>
        <w:bottom w:val="none" w:sz="0" w:space="0" w:color="auto"/>
        <w:right w:val="none" w:sz="0" w:space="0" w:color="auto"/>
      </w:divBdr>
    </w:div>
    <w:div w:id="1251237785">
      <w:bodyDiv w:val="1"/>
      <w:marLeft w:val="0"/>
      <w:marRight w:val="0"/>
      <w:marTop w:val="0"/>
      <w:marBottom w:val="0"/>
      <w:divBdr>
        <w:top w:val="none" w:sz="0" w:space="0" w:color="auto"/>
        <w:left w:val="none" w:sz="0" w:space="0" w:color="auto"/>
        <w:bottom w:val="none" w:sz="0" w:space="0" w:color="auto"/>
        <w:right w:val="none" w:sz="0" w:space="0" w:color="auto"/>
      </w:divBdr>
    </w:div>
    <w:div w:id="1262295193">
      <w:bodyDiv w:val="1"/>
      <w:marLeft w:val="0"/>
      <w:marRight w:val="0"/>
      <w:marTop w:val="0"/>
      <w:marBottom w:val="0"/>
      <w:divBdr>
        <w:top w:val="none" w:sz="0" w:space="0" w:color="auto"/>
        <w:left w:val="none" w:sz="0" w:space="0" w:color="auto"/>
        <w:bottom w:val="none" w:sz="0" w:space="0" w:color="auto"/>
        <w:right w:val="none" w:sz="0" w:space="0" w:color="auto"/>
      </w:divBdr>
    </w:div>
    <w:div w:id="1264801290">
      <w:bodyDiv w:val="1"/>
      <w:marLeft w:val="0"/>
      <w:marRight w:val="0"/>
      <w:marTop w:val="0"/>
      <w:marBottom w:val="0"/>
      <w:divBdr>
        <w:top w:val="none" w:sz="0" w:space="0" w:color="auto"/>
        <w:left w:val="none" w:sz="0" w:space="0" w:color="auto"/>
        <w:bottom w:val="none" w:sz="0" w:space="0" w:color="auto"/>
        <w:right w:val="none" w:sz="0" w:space="0" w:color="auto"/>
      </w:divBdr>
    </w:div>
    <w:div w:id="1283462247">
      <w:bodyDiv w:val="1"/>
      <w:marLeft w:val="0"/>
      <w:marRight w:val="0"/>
      <w:marTop w:val="0"/>
      <w:marBottom w:val="0"/>
      <w:divBdr>
        <w:top w:val="none" w:sz="0" w:space="0" w:color="auto"/>
        <w:left w:val="none" w:sz="0" w:space="0" w:color="auto"/>
        <w:bottom w:val="none" w:sz="0" w:space="0" w:color="auto"/>
        <w:right w:val="none" w:sz="0" w:space="0" w:color="auto"/>
      </w:divBdr>
    </w:div>
    <w:div w:id="1296712774">
      <w:bodyDiv w:val="1"/>
      <w:marLeft w:val="0"/>
      <w:marRight w:val="0"/>
      <w:marTop w:val="0"/>
      <w:marBottom w:val="0"/>
      <w:divBdr>
        <w:top w:val="none" w:sz="0" w:space="0" w:color="auto"/>
        <w:left w:val="none" w:sz="0" w:space="0" w:color="auto"/>
        <w:bottom w:val="none" w:sz="0" w:space="0" w:color="auto"/>
        <w:right w:val="none" w:sz="0" w:space="0" w:color="auto"/>
      </w:divBdr>
    </w:div>
    <w:div w:id="1303921419">
      <w:bodyDiv w:val="1"/>
      <w:marLeft w:val="0"/>
      <w:marRight w:val="0"/>
      <w:marTop w:val="0"/>
      <w:marBottom w:val="0"/>
      <w:divBdr>
        <w:top w:val="none" w:sz="0" w:space="0" w:color="auto"/>
        <w:left w:val="none" w:sz="0" w:space="0" w:color="auto"/>
        <w:bottom w:val="none" w:sz="0" w:space="0" w:color="auto"/>
        <w:right w:val="none" w:sz="0" w:space="0" w:color="auto"/>
      </w:divBdr>
    </w:div>
    <w:div w:id="1321033728">
      <w:bodyDiv w:val="1"/>
      <w:marLeft w:val="0"/>
      <w:marRight w:val="0"/>
      <w:marTop w:val="0"/>
      <w:marBottom w:val="0"/>
      <w:divBdr>
        <w:top w:val="none" w:sz="0" w:space="0" w:color="auto"/>
        <w:left w:val="none" w:sz="0" w:space="0" w:color="auto"/>
        <w:bottom w:val="none" w:sz="0" w:space="0" w:color="auto"/>
        <w:right w:val="none" w:sz="0" w:space="0" w:color="auto"/>
      </w:divBdr>
    </w:div>
    <w:div w:id="1326981985">
      <w:bodyDiv w:val="1"/>
      <w:marLeft w:val="0"/>
      <w:marRight w:val="0"/>
      <w:marTop w:val="0"/>
      <w:marBottom w:val="0"/>
      <w:divBdr>
        <w:top w:val="none" w:sz="0" w:space="0" w:color="auto"/>
        <w:left w:val="none" w:sz="0" w:space="0" w:color="auto"/>
        <w:bottom w:val="none" w:sz="0" w:space="0" w:color="auto"/>
        <w:right w:val="none" w:sz="0" w:space="0" w:color="auto"/>
      </w:divBdr>
    </w:div>
    <w:div w:id="1328748271">
      <w:bodyDiv w:val="1"/>
      <w:marLeft w:val="0"/>
      <w:marRight w:val="0"/>
      <w:marTop w:val="0"/>
      <w:marBottom w:val="0"/>
      <w:divBdr>
        <w:top w:val="none" w:sz="0" w:space="0" w:color="auto"/>
        <w:left w:val="none" w:sz="0" w:space="0" w:color="auto"/>
        <w:bottom w:val="none" w:sz="0" w:space="0" w:color="auto"/>
        <w:right w:val="none" w:sz="0" w:space="0" w:color="auto"/>
      </w:divBdr>
    </w:div>
    <w:div w:id="1344235830">
      <w:bodyDiv w:val="1"/>
      <w:marLeft w:val="0"/>
      <w:marRight w:val="0"/>
      <w:marTop w:val="0"/>
      <w:marBottom w:val="0"/>
      <w:divBdr>
        <w:top w:val="none" w:sz="0" w:space="0" w:color="auto"/>
        <w:left w:val="none" w:sz="0" w:space="0" w:color="auto"/>
        <w:bottom w:val="none" w:sz="0" w:space="0" w:color="auto"/>
        <w:right w:val="none" w:sz="0" w:space="0" w:color="auto"/>
      </w:divBdr>
    </w:div>
    <w:div w:id="1352342739">
      <w:bodyDiv w:val="1"/>
      <w:marLeft w:val="0"/>
      <w:marRight w:val="0"/>
      <w:marTop w:val="0"/>
      <w:marBottom w:val="0"/>
      <w:divBdr>
        <w:top w:val="none" w:sz="0" w:space="0" w:color="auto"/>
        <w:left w:val="none" w:sz="0" w:space="0" w:color="auto"/>
        <w:bottom w:val="none" w:sz="0" w:space="0" w:color="auto"/>
        <w:right w:val="none" w:sz="0" w:space="0" w:color="auto"/>
      </w:divBdr>
    </w:div>
    <w:div w:id="1353606973">
      <w:bodyDiv w:val="1"/>
      <w:marLeft w:val="0"/>
      <w:marRight w:val="0"/>
      <w:marTop w:val="0"/>
      <w:marBottom w:val="0"/>
      <w:divBdr>
        <w:top w:val="none" w:sz="0" w:space="0" w:color="auto"/>
        <w:left w:val="none" w:sz="0" w:space="0" w:color="auto"/>
        <w:bottom w:val="none" w:sz="0" w:space="0" w:color="auto"/>
        <w:right w:val="none" w:sz="0" w:space="0" w:color="auto"/>
      </w:divBdr>
    </w:div>
    <w:div w:id="1370911108">
      <w:bodyDiv w:val="1"/>
      <w:marLeft w:val="0"/>
      <w:marRight w:val="0"/>
      <w:marTop w:val="0"/>
      <w:marBottom w:val="0"/>
      <w:divBdr>
        <w:top w:val="none" w:sz="0" w:space="0" w:color="auto"/>
        <w:left w:val="none" w:sz="0" w:space="0" w:color="auto"/>
        <w:bottom w:val="none" w:sz="0" w:space="0" w:color="auto"/>
        <w:right w:val="none" w:sz="0" w:space="0" w:color="auto"/>
      </w:divBdr>
    </w:div>
    <w:div w:id="1382708271">
      <w:bodyDiv w:val="1"/>
      <w:marLeft w:val="0"/>
      <w:marRight w:val="0"/>
      <w:marTop w:val="0"/>
      <w:marBottom w:val="0"/>
      <w:divBdr>
        <w:top w:val="none" w:sz="0" w:space="0" w:color="auto"/>
        <w:left w:val="none" w:sz="0" w:space="0" w:color="auto"/>
        <w:bottom w:val="none" w:sz="0" w:space="0" w:color="auto"/>
        <w:right w:val="none" w:sz="0" w:space="0" w:color="auto"/>
      </w:divBdr>
    </w:div>
    <w:div w:id="1383291899">
      <w:bodyDiv w:val="1"/>
      <w:marLeft w:val="0"/>
      <w:marRight w:val="0"/>
      <w:marTop w:val="0"/>
      <w:marBottom w:val="0"/>
      <w:divBdr>
        <w:top w:val="none" w:sz="0" w:space="0" w:color="auto"/>
        <w:left w:val="none" w:sz="0" w:space="0" w:color="auto"/>
        <w:bottom w:val="none" w:sz="0" w:space="0" w:color="auto"/>
        <w:right w:val="none" w:sz="0" w:space="0" w:color="auto"/>
      </w:divBdr>
    </w:div>
    <w:div w:id="1385984159">
      <w:bodyDiv w:val="1"/>
      <w:marLeft w:val="0"/>
      <w:marRight w:val="0"/>
      <w:marTop w:val="0"/>
      <w:marBottom w:val="0"/>
      <w:divBdr>
        <w:top w:val="none" w:sz="0" w:space="0" w:color="auto"/>
        <w:left w:val="none" w:sz="0" w:space="0" w:color="auto"/>
        <w:bottom w:val="none" w:sz="0" w:space="0" w:color="auto"/>
        <w:right w:val="none" w:sz="0" w:space="0" w:color="auto"/>
      </w:divBdr>
    </w:div>
    <w:div w:id="1387726951">
      <w:bodyDiv w:val="1"/>
      <w:marLeft w:val="0"/>
      <w:marRight w:val="0"/>
      <w:marTop w:val="0"/>
      <w:marBottom w:val="0"/>
      <w:divBdr>
        <w:top w:val="none" w:sz="0" w:space="0" w:color="auto"/>
        <w:left w:val="none" w:sz="0" w:space="0" w:color="auto"/>
        <w:bottom w:val="none" w:sz="0" w:space="0" w:color="auto"/>
        <w:right w:val="none" w:sz="0" w:space="0" w:color="auto"/>
      </w:divBdr>
    </w:div>
    <w:div w:id="1400129145">
      <w:bodyDiv w:val="1"/>
      <w:marLeft w:val="0"/>
      <w:marRight w:val="0"/>
      <w:marTop w:val="0"/>
      <w:marBottom w:val="0"/>
      <w:divBdr>
        <w:top w:val="none" w:sz="0" w:space="0" w:color="auto"/>
        <w:left w:val="none" w:sz="0" w:space="0" w:color="auto"/>
        <w:bottom w:val="none" w:sz="0" w:space="0" w:color="auto"/>
        <w:right w:val="none" w:sz="0" w:space="0" w:color="auto"/>
      </w:divBdr>
    </w:div>
    <w:div w:id="1425110475">
      <w:bodyDiv w:val="1"/>
      <w:marLeft w:val="0"/>
      <w:marRight w:val="0"/>
      <w:marTop w:val="0"/>
      <w:marBottom w:val="0"/>
      <w:divBdr>
        <w:top w:val="none" w:sz="0" w:space="0" w:color="auto"/>
        <w:left w:val="none" w:sz="0" w:space="0" w:color="auto"/>
        <w:bottom w:val="none" w:sz="0" w:space="0" w:color="auto"/>
        <w:right w:val="none" w:sz="0" w:space="0" w:color="auto"/>
      </w:divBdr>
    </w:div>
    <w:div w:id="1455828718">
      <w:bodyDiv w:val="1"/>
      <w:marLeft w:val="0"/>
      <w:marRight w:val="0"/>
      <w:marTop w:val="0"/>
      <w:marBottom w:val="0"/>
      <w:divBdr>
        <w:top w:val="none" w:sz="0" w:space="0" w:color="auto"/>
        <w:left w:val="none" w:sz="0" w:space="0" w:color="auto"/>
        <w:bottom w:val="none" w:sz="0" w:space="0" w:color="auto"/>
        <w:right w:val="none" w:sz="0" w:space="0" w:color="auto"/>
      </w:divBdr>
    </w:div>
    <w:div w:id="1458723267">
      <w:bodyDiv w:val="1"/>
      <w:marLeft w:val="0"/>
      <w:marRight w:val="0"/>
      <w:marTop w:val="0"/>
      <w:marBottom w:val="0"/>
      <w:divBdr>
        <w:top w:val="none" w:sz="0" w:space="0" w:color="auto"/>
        <w:left w:val="none" w:sz="0" w:space="0" w:color="auto"/>
        <w:bottom w:val="none" w:sz="0" w:space="0" w:color="auto"/>
        <w:right w:val="none" w:sz="0" w:space="0" w:color="auto"/>
      </w:divBdr>
    </w:div>
    <w:div w:id="1464037064">
      <w:bodyDiv w:val="1"/>
      <w:marLeft w:val="0"/>
      <w:marRight w:val="0"/>
      <w:marTop w:val="0"/>
      <w:marBottom w:val="0"/>
      <w:divBdr>
        <w:top w:val="none" w:sz="0" w:space="0" w:color="auto"/>
        <w:left w:val="none" w:sz="0" w:space="0" w:color="auto"/>
        <w:bottom w:val="none" w:sz="0" w:space="0" w:color="auto"/>
        <w:right w:val="none" w:sz="0" w:space="0" w:color="auto"/>
      </w:divBdr>
    </w:div>
    <w:div w:id="1475174011">
      <w:bodyDiv w:val="1"/>
      <w:marLeft w:val="0"/>
      <w:marRight w:val="0"/>
      <w:marTop w:val="0"/>
      <w:marBottom w:val="0"/>
      <w:divBdr>
        <w:top w:val="none" w:sz="0" w:space="0" w:color="auto"/>
        <w:left w:val="none" w:sz="0" w:space="0" w:color="auto"/>
        <w:bottom w:val="none" w:sz="0" w:space="0" w:color="auto"/>
        <w:right w:val="none" w:sz="0" w:space="0" w:color="auto"/>
      </w:divBdr>
    </w:div>
    <w:div w:id="1484082110">
      <w:bodyDiv w:val="1"/>
      <w:marLeft w:val="0"/>
      <w:marRight w:val="0"/>
      <w:marTop w:val="0"/>
      <w:marBottom w:val="0"/>
      <w:divBdr>
        <w:top w:val="none" w:sz="0" w:space="0" w:color="auto"/>
        <w:left w:val="none" w:sz="0" w:space="0" w:color="auto"/>
        <w:bottom w:val="none" w:sz="0" w:space="0" w:color="auto"/>
        <w:right w:val="none" w:sz="0" w:space="0" w:color="auto"/>
      </w:divBdr>
    </w:div>
    <w:div w:id="1499074780">
      <w:bodyDiv w:val="1"/>
      <w:marLeft w:val="0"/>
      <w:marRight w:val="0"/>
      <w:marTop w:val="0"/>
      <w:marBottom w:val="0"/>
      <w:divBdr>
        <w:top w:val="none" w:sz="0" w:space="0" w:color="auto"/>
        <w:left w:val="none" w:sz="0" w:space="0" w:color="auto"/>
        <w:bottom w:val="none" w:sz="0" w:space="0" w:color="auto"/>
        <w:right w:val="none" w:sz="0" w:space="0" w:color="auto"/>
      </w:divBdr>
    </w:div>
    <w:div w:id="1504932709">
      <w:bodyDiv w:val="1"/>
      <w:marLeft w:val="0"/>
      <w:marRight w:val="0"/>
      <w:marTop w:val="0"/>
      <w:marBottom w:val="0"/>
      <w:divBdr>
        <w:top w:val="none" w:sz="0" w:space="0" w:color="auto"/>
        <w:left w:val="none" w:sz="0" w:space="0" w:color="auto"/>
        <w:bottom w:val="none" w:sz="0" w:space="0" w:color="auto"/>
        <w:right w:val="none" w:sz="0" w:space="0" w:color="auto"/>
      </w:divBdr>
    </w:div>
    <w:div w:id="1508902612">
      <w:bodyDiv w:val="1"/>
      <w:marLeft w:val="0"/>
      <w:marRight w:val="0"/>
      <w:marTop w:val="0"/>
      <w:marBottom w:val="0"/>
      <w:divBdr>
        <w:top w:val="none" w:sz="0" w:space="0" w:color="auto"/>
        <w:left w:val="none" w:sz="0" w:space="0" w:color="auto"/>
        <w:bottom w:val="none" w:sz="0" w:space="0" w:color="auto"/>
        <w:right w:val="none" w:sz="0" w:space="0" w:color="auto"/>
      </w:divBdr>
    </w:div>
    <w:div w:id="1508985600">
      <w:bodyDiv w:val="1"/>
      <w:marLeft w:val="0"/>
      <w:marRight w:val="0"/>
      <w:marTop w:val="0"/>
      <w:marBottom w:val="0"/>
      <w:divBdr>
        <w:top w:val="none" w:sz="0" w:space="0" w:color="auto"/>
        <w:left w:val="none" w:sz="0" w:space="0" w:color="auto"/>
        <w:bottom w:val="none" w:sz="0" w:space="0" w:color="auto"/>
        <w:right w:val="none" w:sz="0" w:space="0" w:color="auto"/>
      </w:divBdr>
    </w:div>
    <w:div w:id="1511990360">
      <w:bodyDiv w:val="1"/>
      <w:marLeft w:val="0"/>
      <w:marRight w:val="0"/>
      <w:marTop w:val="0"/>
      <w:marBottom w:val="0"/>
      <w:divBdr>
        <w:top w:val="none" w:sz="0" w:space="0" w:color="auto"/>
        <w:left w:val="none" w:sz="0" w:space="0" w:color="auto"/>
        <w:bottom w:val="none" w:sz="0" w:space="0" w:color="auto"/>
        <w:right w:val="none" w:sz="0" w:space="0" w:color="auto"/>
      </w:divBdr>
    </w:div>
    <w:div w:id="1512451702">
      <w:bodyDiv w:val="1"/>
      <w:marLeft w:val="0"/>
      <w:marRight w:val="0"/>
      <w:marTop w:val="0"/>
      <w:marBottom w:val="0"/>
      <w:divBdr>
        <w:top w:val="none" w:sz="0" w:space="0" w:color="auto"/>
        <w:left w:val="none" w:sz="0" w:space="0" w:color="auto"/>
        <w:bottom w:val="none" w:sz="0" w:space="0" w:color="auto"/>
        <w:right w:val="none" w:sz="0" w:space="0" w:color="auto"/>
      </w:divBdr>
    </w:div>
    <w:div w:id="1513378017">
      <w:bodyDiv w:val="1"/>
      <w:marLeft w:val="0"/>
      <w:marRight w:val="0"/>
      <w:marTop w:val="0"/>
      <w:marBottom w:val="0"/>
      <w:divBdr>
        <w:top w:val="none" w:sz="0" w:space="0" w:color="auto"/>
        <w:left w:val="none" w:sz="0" w:space="0" w:color="auto"/>
        <w:bottom w:val="none" w:sz="0" w:space="0" w:color="auto"/>
        <w:right w:val="none" w:sz="0" w:space="0" w:color="auto"/>
      </w:divBdr>
    </w:div>
    <w:div w:id="1520270688">
      <w:bodyDiv w:val="1"/>
      <w:marLeft w:val="0"/>
      <w:marRight w:val="0"/>
      <w:marTop w:val="0"/>
      <w:marBottom w:val="0"/>
      <w:divBdr>
        <w:top w:val="none" w:sz="0" w:space="0" w:color="auto"/>
        <w:left w:val="none" w:sz="0" w:space="0" w:color="auto"/>
        <w:bottom w:val="none" w:sz="0" w:space="0" w:color="auto"/>
        <w:right w:val="none" w:sz="0" w:space="0" w:color="auto"/>
      </w:divBdr>
    </w:div>
    <w:div w:id="1525436428">
      <w:bodyDiv w:val="1"/>
      <w:marLeft w:val="0"/>
      <w:marRight w:val="0"/>
      <w:marTop w:val="0"/>
      <w:marBottom w:val="0"/>
      <w:divBdr>
        <w:top w:val="none" w:sz="0" w:space="0" w:color="auto"/>
        <w:left w:val="none" w:sz="0" w:space="0" w:color="auto"/>
        <w:bottom w:val="none" w:sz="0" w:space="0" w:color="auto"/>
        <w:right w:val="none" w:sz="0" w:space="0" w:color="auto"/>
      </w:divBdr>
    </w:div>
    <w:div w:id="1527714063">
      <w:bodyDiv w:val="1"/>
      <w:marLeft w:val="0"/>
      <w:marRight w:val="0"/>
      <w:marTop w:val="0"/>
      <w:marBottom w:val="0"/>
      <w:divBdr>
        <w:top w:val="none" w:sz="0" w:space="0" w:color="auto"/>
        <w:left w:val="none" w:sz="0" w:space="0" w:color="auto"/>
        <w:bottom w:val="none" w:sz="0" w:space="0" w:color="auto"/>
        <w:right w:val="none" w:sz="0" w:space="0" w:color="auto"/>
      </w:divBdr>
    </w:div>
    <w:div w:id="1533378420">
      <w:bodyDiv w:val="1"/>
      <w:marLeft w:val="0"/>
      <w:marRight w:val="0"/>
      <w:marTop w:val="0"/>
      <w:marBottom w:val="0"/>
      <w:divBdr>
        <w:top w:val="none" w:sz="0" w:space="0" w:color="auto"/>
        <w:left w:val="none" w:sz="0" w:space="0" w:color="auto"/>
        <w:bottom w:val="none" w:sz="0" w:space="0" w:color="auto"/>
        <w:right w:val="none" w:sz="0" w:space="0" w:color="auto"/>
      </w:divBdr>
    </w:div>
    <w:div w:id="1534730154">
      <w:bodyDiv w:val="1"/>
      <w:marLeft w:val="0"/>
      <w:marRight w:val="0"/>
      <w:marTop w:val="0"/>
      <w:marBottom w:val="0"/>
      <w:divBdr>
        <w:top w:val="none" w:sz="0" w:space="0" w:color="auto"/>
        <w:left w:val="none" w:sz="0" w:space="0" w:color="auto"/>
        <w:bottom w:val="none" w:sz="0" w:space="0" w:color="auto"/>
        <w:right w:val="none" w:sz="0" w:space="0" w:color="auto"/>
      </w:divBdr>
    </w:div>
    <w:div w:id="1536697796">
      <w:bodyDiv w:val="1"/>
      <w:marLeft w:val="0"/>
      <w:marRight w:val="0"/>
      <w:marTop w:val="0"/>
      <w:marBottom w:val="0"/>
      <w:divBdr>
        <w:top w:val="none" w:sz="0" w:space="0" w:color="auto"/>
        <w:left w:val="none" w:sz="0" w:space="0" w:color="auto"/>
        <w:bottom w:val="none" w:sz="0" w:space="0" w:color="auto"/>
        <w:right w:val="none" w:sz="0" w:space="0" w:color="auto"/>
      </w:divBdr>
    </w:div>
    <w:div w:id="1537893222">
      <w:bodyDiv w:val="1"/>
      <w:marLeft w:val="0"/>
      <w:marRight w:val="0"/>
      <w:marTop w:val="0"/>
      <w:marBottom w:val="0"/>
      <w:divBdr>
        <w:top w:val="none" w:sz="0" w:space="0" w:color="auto"/>
        <w:left w:val="none" w:sz="0" w:space="0" w:color="auto"/>
        <w:bottom w:val="none" w:sz="0" w:space="0" w:color="auto"/>
        <w:right w:val="none" w:sz="0" w:space="0" w:color="auto"/>
      </w:divBdr>
    </w:div>
    <w:div w:id="1547133794">
      <w:bodyDiv w:val="1"/>
      <w:marLeft w:val="0"/>
      <w:marRight w:val="0"/>
      <w:marTop w:val="0"/>
      <w:marBottom w:val="0"/>
      <w:divBdr>
        <w:top w:val="none" w:sz="0" w:space="0" w:color="auto"/>
        <w:left w:val="none" w:sz="0" w:space="0" w:color="auto"/>
        <w:bottom w:val="none" w:sz="0" w:space="0" w:color="auto"/>
        <w:right w:val="none" w:sz="0" w:space="0" w:color="auto"/>
      </w:divBdr>
    </w:div>
    <w:div w:id="1555236051">
      <w:bodyDiv w:val="1"/>
      <w:marLeft w:val="0"/>
      <w:marRight w:val="0"/>
      <w:marTop w:val="0"/>
      <w:marBottom w:val="0"/>
      <w:divBdr>
        <w:top w:val="none" w:sz="0" w:space="0" w:color="auto"/>
        <w:left w:val="none" w:sz="0" w:space="0" w:color="auto"/>
        <w:bottom w:val="none" w:sz="0" w:space="0" w:color="auto"/>
        <w:right w:val="none" w:sz="0" w:space="0" w:color="auto"/>
      </w:divBdr>
    </w:div>
    <w:div w:id="1564483956">
      <w:bodyDiv w:val="1"/>
      <w:marLeft w:val="0"/>
      <w:marRight w:val="0"/>
      <w:marTop w:val="0"/>
      <w:marBottom w:val="0"/>
      <w:divBdr>
        <w:top w:val="none" w:sz="0" w:space="0" w:color="auto"/>
        <w:left w:val="none" w:sz="0" w:space="0" w:color="auto"/>
        <w:bottom w:val="none" w:sz="0" w:space="0" w:color="auto"/>
        <w:right w:val="none" w:sz="0" w:space="0" w:color="auto"/>
      </w:divBdr>
    </w:div>
    <w:div w:id="1574387121">
      <w:bodyDiv w:val="1"/>
      <w:marLeft w:val="0"/>
      <w:marRight w:val="0"/>
      <w:marTop w:val="0"/>
      <w:marBottom w:val="0"/>
      <w:divBdr>
        <w:top w:val="none" w:sz="0" w:space="0" w:color="auto"/>
        <w:left w:val="none" w:sz="0" w:space="0" w:color="auto"/>
        <w:bottom w:val="none" w:sz="0" w:space="0" w:color="auto"/>
        <w:right w:val="none" w:sz="0" w:space="0" w:color="auto"/>
      </w:divBdr>
    </w:div>
    <w:div w:id="1590969878">
      <w:bodyDiv w:val="1"/>
      <w:marLeft w:val="0"/>
      <w:marRight w:val="0"/>
      <w:marTop w:val="0"/>
      <w:marBottom w:val="0"/>
      <w:divBdr>
        <w:top w:val="none" w:sz="0" w:space="0" w:color="auto"/>
        <w:left w:val="none" w:sz="0" w:space="0" w:color="auto"/>
        <w:bottom w:val="none" w:sz="0" w:space="0" w:color="auto"/>
        <w:right w:val="none" w:sz="0" w:space="0" w:color="auto"/>
      </w:divBdr>
    </w:div>
    <w:div w:id="1598904524">
      <w:bodyDiv w:val="1"/>
      <w:marLeft w:val="0"/>
      <w:marRight w:val="0"/>
      <w:marTop w:val="0"/>
      <w:marBottom w:val="0"/>
      <w:divBdr>
        <w:top w:val="none" w:sz="0" w:space="0" w:color="auto"/>
        <w:left w:val="none" w:sz="0" w:space="0" w:color="auto"/>
        <w:bottom w:val="none" w:sz="0" w:space="0" w:color="auto"/>
        <w:right w:val="none" w:sz="0" w:space="0" w:color="auto"/>
      </w:divBdr>
    </w:div>
    <w:div w:id="1602295094">
      <w:bodyDiv w:val="1"/>
      <w:marLeft w:val="0"/>
      <w:marRight w:val="0"/>
      <w:marTop w:val="0"/>
      <w:marBottom w:val="0"/>
      <w:divBdr>
        <w:top w:val="none" w:sz="0" w:space="0" w:color="auto"/>
        <w:left w:val="none" w:sz="0" w:space="0" w:color="auto"/>
        <w:bottom w:val="none" w:sz="0" w:space="0" w:color="auto"/>
        <w:right w:val="none" w:sz="0" w:space="0" w:color="auto"/>
      </w:divBdr>
    </w:div>
    <w:div w:id="1615746180">
      <w:bodyDiv w:val="1"/>
      <w:marLeft w:val="0"/>
      <w:marRight w:val="0"/>
      <w:marTop w:val="0"/>
      <w:marBottom w:val="0"/>
      <w:divBdr>
        <w:top w:val="none" w:sz="0" w:space="0" w:color="auto"/>
        <w:left w:val="none" w:sz="0" w:space="0" w:color="auto"/>
        <w:bottom w:val="none" w:sz="0" w:space="0" w:color="auto"/>
        <w:right w:val="none" w:sz="0" w:space="0" w:color="auto"/>
      </w:divBdr>
    </w:div>
    <w:div w:id="1634092094">
      <w:bodyDiv w:val="1"/>
      <w:marLeft w:val="0"/>
      <w:marRight w:val="0"/>
      <w:marTop w:val="0"/>
      <w:marBottom w:val="0"/>
      <w:divBdr>
        <w:top w:val="none" w:sz="0" w:space="0" w:color="auto"/>
        <w:left w:val="none" w:sz="0" w:space="0" w:color="auto"/>
        <w:bottom w:val="none" w:sz="0" w:space="0" w:color="auto"/>
        <w:right w:val="none" w:sz="0" w:space="0" w:color="auto"/>
      </w:divBdr>
    </w:div>
    <w:div w:id="1634486540">
      <w:bodyDiv w:val="1"/>
      <w:marLeft w:val="0"/>
      <w:marRight w:val="0"/>
      <w:marTop w:val="0"/>
      <w:marBottom w:val="0"/>
      <w:divBdr>
        <w:top w:val="none" w:sz="0" w:space="0" w:color="auto"/>
        <w:left w:val="none" w:sz="0" w:space="0" w:color="auto"/>
        <w:bottom w:val="none" w:sz="0" w:space="0" w:color="auto"/>
        <w:right w:val="none" w:sz="0" w:space="0" w:color="auto"/>
      </w:divBdr>
    </w:div>
    <w:div w:id="1644116314">
      <w:bodyDiv w:val="1"/>
      <w:marLeft w:val="0"/>
      <w:marRight w:val="0"/>
      <w:marTop w:val="0"/>
      <w:marBottom w:val="0"/>
      <w:divBdr>
        <w:top w:val="none" w:sz="0" w:space="0" w:color="auto"/>
        <w:left w:val="none" w:sz="0" w:space="0" w:color="auto"/>
        <w:bottom w:val="none" w:sz="0" w:space="0" w:color="auto"/>
        <w:right w:val="none" w:sz="0" w:space="0" w:color="auto"/>
      </w:divBdr>
    </w:div>
    <w:div w:id="1651130121">
      <w:bodyDiv w:val="1"/>
      <w:marLeft w:val="0"/>
      <w:marRight w:val="0"/>
      <w:marTop w:val="0"/>
      <w:marBottom w:val="0"/>
      <w:divBdr>
        <w:top w:val="none" w:sz="0" w:space="0" w:color="auto"/>
        <w:left w:val="none" w:sz="0" w:space="0" w:color="auto"/>
        <w:bottom w:val="none" w:sz="0" w:space="0" w:color="auto"/>
        <w:right w:val="none" w:sz="0" w:space="0" w:color="auto"/>
      </w:divBdr>
    </w:div>
    <w:div w:id="1651866062">
      <w:bodyDiv w:val="1"/>
      <w:marLeft w:val="0"/>
      <w:marRight w:val="0"/>
      <w:marTop w:val="0"/>
      <w:marBottom w:val="0"/>
      <w:divBdr>
        <w:top w:val="none" w:sz="0" w:space="0" w:color="auto"/>
        <w:left w:val="none" w:sz="0" w:space="0" w:color="auto"/>
        <w:bottom w:val="none" w:sz="0" w:space="0" w:color="auto"/>
        <w:right w:val="none" w:sz="0" w:space="0" w:color="auto"/>
      </w:divBdr>
    </w:div>
    <w:div w:id="1652833441">
      <w:bodyDiv w:val="1"/>
      <w:marLeft w:val="0"/>
      <w:marRight w:val="0"/>
      <w:marTop w:val="0"/>
      <w:marBottom w:val="0"/>
      <w:divBdr>
        <w:top w:val="none" w:sz="0" w:space="0" w:color="auto"/>
        <w:left w:val="none" w:sz="0" w:space="0" w:color="auto"/>
        <w:bottom w:val="none" w:sz="0" w:space="0" w:color="auto"/>
        <w:right w:val="none" w:sz="0" w:space="0" w:color="auto"/>
      </w:divBdr>
    </w:div>
    <w:div w:id="1695617203">
      <w:bodyDiv w:val="1"/>
      <w:marLeft w:val="0"/>
      <w:marRight w:val="0"/>
      <w:marTop w:val="0"/>
      <w:marBottom w:val="0"/>
      <w:divBdr>
        <w:top w:val="none" w:sz="0" w:space="0" w:color="auto"/>
        <w:left w:val="none" w:sz="0" w:space="0" w:color="auto"/>
        <w:bottom w:val="none" w:sz="0" w:space="0" w:color="auto"/>
        <w:right w:val="none" w:sz="0" w:space="0" w:color="auto"/>
      </w:divBdr>
    </w:div>
    <w:div w:id="1702901915">
      <w:bodyDiv w:val="1"/>
      <w:marLeft w:val="0"/>
      <w:marRight w:val="0"/>
      <w:marTop w:val="0"/>
      <w:marBottom w:val="0"/>
      <w:divBdr>
        <w:top w:val="none" w:sz="0" w:space="0" w:color="auto"/>
        <w:left w:val="none" w:sz="0" w:space="0" w:color="auto"/>
        <w:bottom w:val="none" w:sz="0" w:space="0" w:color="auto"/>
        <w:right w:val="none" w:sz="0" w:space="0" w:color="auto"/>
      </w:divBdr>
    </w:div>
    <w:div w:id="1709574153">
      <w:bodyDiv w:val="1"/>
      <w:marLeft w:val="0"/>
      <w:marRight w:val="0"/>
      <w:marTop w:val="0"/>
      <w:marBottom w:val="0"/>
      <w:divBdr>
        <w:top w:val="none" w:sz="0" w:space="0" w:color="auto"/>
        <w:left w:val="none" w:sz="0" w:space="0" w:color="auto"/>
        <w:bottom w:val="none" w:sz="0" w:space="0" w:color="auto"/>
        <w:right w:val="none" w:sz="0" w:space="0" w:color="auto"/>
      </w:divBdr>
    </w:div>
    <w:div w:id="1717313573">
      <w:bodyDiv w:val="1"/>
      <w:marLeft w:val="0"/>
      <w:marRight w:val="0"/>
      <w:marTop w:val="0"/>
      <w:marBottom w:val="0"/>
      <w:divBdr>
        <w:top w:val="none" w:sz="0" w:space="0" w:color="auto"/>
        <w:left w:val="none" w:sz="0" w:space="0" w:color="auto"/>
        <w:bottom w:val="none" w:sz="0" w:space="0" w:color="auto"/>
        <w:right w:val="none" w:sz="0" w:space="0" w:color="auto"/>
      </w:divBdr>
    </w:div>
    <w:div w:id="1717460551">
      <w:bodyDiv w:val="1"/>
      <w:marLeft w:val="0"/>
      <w:marRight w:val="0"/>
      <w:marTop w:val="0"/>
      <w:marBottom w:val="0"/>
      <w:divBdr>
        <w:top w:val="none" w:sz="0" w:space="0" w:color="auto"/>
        <w:left w:val="none" w:sz="0" w:space="0" w:color="auto"/>
        <w:bottom w:val="none" w:sz="0" w:space="0" w:color="auto"/>
        <w:right w:val="none" w:sz="0" w:space="0" w:color="auto"/>
      </w:divBdr>
    </w:div>
    <w:div w:id="1717924092">
      <w:bodyDiv w:val="1"/>
      <w:marLeft w:val="0"/>
      <w:marRight w:val="0"/>
      <w:marTop w:val="0"/>
      <w:marBottom w:val="0"/>
      <w:divBdr>
        <w:top w:val="none" w:sz="0" w:space="0" w:color="auto"/>
        <w:left w:val="none" w:sz="0" w:space="0" w:color="auto"/>
        <w:bottom w:val="none" w:sz="0" w:space="0" w:color="auto"/>
        <w:right w:val="none" w:sz="0" w:space="0" w:color="auto"/>
      </w:divBdr>
    </w:div>
    <w:div w:id="1727530163">
      <w:bodyDiv w:val="1"/>
      <w:marLeft w:val="0"/>
      <w:marRight w:val="0"/>
      <w:marTop w:val="0"/>
      <w:marBottom w:val="0"/>
      <w:divBdr>
        <w:top w:val="none" w:sz="0" w:space="0" w:color="auto"/>
        <w:left w:val="none" w:sz="0" w:space="0" w:color="auto"/>
        <w:bottom w:val="none" w:sz="0" w:space="0" w:color="auto"/>
        <w:right w:val="none" w:sz="0" w:space="0" w:color="auto"/>
      </w:divBdr>
    </w:div>
    <w:div w:id="1744253378">
      <w:bodyDiv w:val="1"/>
      <w:marLeft w:val="0"/>
      <w:marRight w:val="0"/>
      <w:marTop w:val="0"/>
      <w:marBottom w:val="0"/>
      <w:divBdr>
        <w:top w:val="none" w:sz="0" w:space="0" w:color="auto"/>
        <w:left w:val="none" w:sz="0" w:space="0" w:color="auto"/>
        <w:bottom w:val="none" w:sz="0" w:space="0" w:color="auto"/>
        <w:right w:val="none" w:sz="0" w:space="0" w:color="auto"/>
      </w:divBdr>
    </w:div>
    <w:div w:id="1745486431">
      <w:bodyDiv w:val="1"/>
      <w:marLeft w:val="0"/>
      <w:marRight w:val="0"/>
      <w:marTop w:val="0"/>
      <w:marBottom w:val="0"/>
      <w:divBdr>
        <w:top w:val="none" w:sz="0" w:space="0" w:color="auto"/>
        <w:left w:val="none" w:sz="0" w:space="0" w:color="auto"/>
        <w:bottom w:val="none" w:sz="0" w:space="0" w:color="auto"/>
        <w:right w:val="none" w:sz="0" w:space="0" w:color="auto"/>
      </w:divBdr>
    </w:div>
    <w:div w:id="1746537557">
      <w:bodyDiv w:val="1"/>
      <w:marLeft w:val="0"/>
      <w:marRight w:val="0"/>
      <w:marTop w:val="0"/>
      <w:marBottom w:val="0"/>
      <w:divBdr>
        <w:top w:val="none" w:sz="0" w:space="0" w:color="auto"/>
        <w:left w:val="none" w:sz="0" w:space="0" w:color="auto"/>
        <w:bottom w:val="none" w:sz="0" w:space="0" w:color="auto"/>
        <w:right w:val="none" w:sz="0" w:space="0" w:color="auto"/>
      </w:divBdr>
    </w:div>
    <w:div w:id="1759061848">
      <w:bodyDiv w:val="1"/>
      <w:marLeft w:val="0"/>
      <w:marRight w:val="0"/>
      <w:marTop w:val="0"/>
      <w:marBottom w:val="0"/>
      <w:divBdr>
        <w:top w:val="none" w:sz="0" w:space="0" w:color="auto"/>
        <w:left w:val="none" w:sz="0" w:space="0" w:color="auto"/>
        <w:bottom w:val="none" w:sz="0" w:space="0" w:color="auto"/>
        <w:right w:val="none" w:sz="0" w:space="0" w:color="auto"/>
      </w:divBdr>
    </w:div>
    <w:div w:id="1773360572">
      <w:bodyDiv w:val="1"/>
      <w:marLeft w:val="0"/>
      <w:marRight w:val="0"/>
      <w:marTop w:val="0"/>
      <w:marBottom w:val="0"/>
      <w:divBdr>
        <w:top w:val="none" w:sz="0" w:space="0" w:color="auto"/>
        <w:left w:val="none" w:sz="0" w:space="0" w:color="auto"/>
        <w:bottom w:val="none" w:sz="0" w:space="0" w:color="auto"/>
        <w:right w:val="none" w:sz="0" w:space="0" w:color="auto"/>
      </w:divBdr>
    </w:div>
    <w:div w:id="1800024421">
      <w:bodyDiv w:val="1"/>
      <w:marLeft w:val="0"/>
      <w:marRight w:val="0"/>
      <w:marTop w:val="0"/>
      <w:marBottom w:val="0"/>
      <w:divBdr>
        <w:top w:val="none" w:sz="0" w:space="0" w:color="auto"/>
        <w:left w:val="none" w:sz="0" w:space="0" w:color="auto"/>
        <w:bottom w:val="none" w:sz="0" w:space="0" w:color="auto"/>
        <w:right w:val="none" w:sz="0" w:space="0" w:color="auto"/>
      </w:divBdr>
    </w:div>
    <w:div w:id="1802991695">
      <w:bodyDiv w:val="1"/>
      <w:marLeft w:val="0"/>
      <w:marRight w:val="0"/>
      <w:marTop w:val="0"/>
      <w:marBottom w:val="0"/>
      <w:divBdr>
        <w:top w:val="none" w:sz="0" w:space="0" w:color="auto"/>
        <w:left w:val="none" w:sz="0" w:space="0" w:color="auto"/>
        <w:bottom w:val="none" w:sz="0" w:space="0" w:color="auto"/>
        <w:right w:val="none" w:sz="0" w:space="0" w:color="auto"/>
      </w:divBdr>
    </w:div>
    <w:div w:id="1803963950">
      <w:bodyDiv w:val="1"/>
      <w:marLeft w:val="0"/>
      <w:marRight w:val="0"/>
      <w:marTop w:val="0"/>
      <w:marBottom w:val="0"/>
      <w:divBdr>
        <w:top w:val="none" w:sz="0" w:space="0" w:color="auto"/>
        <w:left w:val="none" w:sz="0" w:space="0" w:color="auto"/>
        <w:bottom w:val="none" w:sz="0" w:space="0" w:color="auto"/>
        <w:right w:val="none" w:sz="0" w:space="0" w:color="auto"/>
      </w:divBdr>
    </w:div>
    <w:div w:id="1842348800">
      <w:bodyDiv w:val="1"/>
      <w:marLeft w:val="0"/>
      <w:marRight w:val="0"/>
      <w:marTop w:val="0"/>
      <w:marBottom w:val="0"/>
      <w:divBdr>
        <w:top w:val="none" w:sz="0" w:space="0" w:color="auto"/>
        <w:left w:val="none" w:sz="0" w:space="0" w:color="auto"/>
        <w:bottom w:val="none" w:sz="0" w:space="0" w:color="auto"/>
        <w:right w:val="none" w:sz="0" w:space="0" w:color="auto"/>
      </w:divBdr>
    </w:div>
    <w:div w:id="1842547387">
      <w:bodyDiv w:val="1"/>
      <w:marLeft w:val="0"/>
      <w:marRight w:val="0"/>
      <w:marTop w:val="0"/>
      <w:marBottom w:val="0"/>
      <w:divBdr>
        <w:top w:val="none" w:sz="0" w:space="0" w:color="auto"/>
        <w:left w:val="none" w:sz="0" w:space="0" w:color="auto"/>
        <w:bottom w:val="none" w:sz="0" w:space="0" w:color="auto"/>
        <w:right w:val="none" w:sz="0" w:space="0" w:color="auto"/>
      </w:divBdr>
    </w:div>
    <w:div w:id="1843278837">
      <w:bodyDiv w:val="1"/>
      <w:marLeft w:val="0"/>
      <w:marRight w:val="0"/>
      <w:marTop w:val="0"/>
      <w:marBottom w:val="0"/>
      <w:divBdr>
        <w:top w:val="none" w:sz="0" w:space="0" w:color="auto"/>
        <w:left w:val="none" w:sz="0" w:space="0" w:color="auto"/>
        <w:bottom w:val="none" w:sz="0" w:space="0" w:color="auto"/>
        <w:right w:val="none" w:sz="0" w:space="0" w:color="auto"/>
      </w:divBdr>
    </w:div>
    <w:div w:id="1857577227">
      <w:bodyDiv w:val="1"/>
      <w:marLeft w:val="0"/>
      <w:marRight w:val="0"/>
      <w:marTop w:val="0"/>
      <w:marBottom w:val="0"/>
      <w:divBdr>
        <w:top w:val="none" w:sz="0" w:space="0" w:color="auto"/>
        <w:left w:val="none" w:sz="0" w:space="0" w:color="auto"/>
        <w:bottom w:val="none" w:sz="0" w:space="0" w:color="auto"/>
        <w:right w:val="none" w:sz="0" w:space="0" w:color="auto"/>
      </w:divBdr>
    </w:div>
    <w:div w:id="1873221619">
      <w:bodyDiv w:val="1"/>
      <w:marLeft w:val="0"/>
      <w:marRight w:val="0"/>
      <w:marTop w:val="0"/>
      <w:marBottom w:val="0"/>
      <w:divBdr>
        <w:top w:val="none" w:sz="0" w:space="0" w:color="auto"/>
        <w:left w:val="none" w:sz="0" w:space="0" w:color="auto"/>
        <w:bottom w:val="none" w:sz="0" w:space="0" w:color="auto"/>
        <w:right w:val="none" w:sz="0" w:space="0" w:color="auto"/>
      </w:divBdr>
    </w:div>
    <w:div w:id="1886676687">
      <w:bodyDiv w:val="1"/>
      <w:marLeft w:val="0"/>
      <w:marRight w:val="0"/>
      <w:marTop w:val="0"/>
      <w:marBottom w:val="0"/>
      <w:divBdr>
        <w:top w:val="none" w:sz="0" w:space="0" w:color="auto"/>
        <w:left w:val="none" w:sz="0" w:space="0" w:color="auto"/>
        <w:bottom w:val="none" w:sz="0" w:space="0" w:color="auto"/>
        <w:right w:val="none" w:sz="0" w:space="0" w:color="auto"/>
      </w:divBdr>
    </w:div>
    <w:div w:id="1888301117">
      <w:bodyDiv w:val="1"/>
      <w:marLeft w:val="0"/>
      <w:marRight w:val="0"/>
      <w:marTop w:val="0"/>
      <w:marBottom w:val="0"/>
      <w:divBdr>
        <w:top w:val="none" w:sz="0" w:space="0" w:color="auto"/>
        <w:left w:val="none" w:sz="0" w:space="0" w:color="auto"/>
        <w:bottom w:val="none" w:sz="0" w:space="0" w:color="auto"/>
        <w:right w:val="none" w:sz="0" w:space="0" w:color="auto"/>
      </w:divBdr>
    </w:div>
    <w:div w:id="1898010212">
      <w:bodyDiv w:val="1"/>
      <w:marLeft w:val="0"/>
      <w:marRight w:val="0"/>
      <w:marTop w:val="0"/>
      <w:marBottom w:val="0"/>
      <w:divBdr>
        <w:top w:val="none" w:sz="0" w:space="0" w:color="auto"/>
        <w:left w:val="none" w:sz="0" w:space="0" w:color="auto"/>
        <w:bottom w:val="none" w:sz="0" w:space="0" w:color="auto"/>
        <w:right w:val="none" w:sz="0" w:space="0" w:color="auto"/>
      </w:divBdr>
    </w:div>
    <w:div w:id="1903517572">
      <w:bodyDiv w:val="1"/>
      <w:marLeft w:val="0"/>
      <w:marRight w:val="0"/>
      <w:marTop w:val="0"/>
      <w:marBottom w:val="0"/>
      <w:divBdr>
        <w:top w:val="none" w:sz="0" w:space="0" w:color="auto"/>
        <w:left w:val="none" w:sz="0" w:space="0" w:color="auto"/>
        <w:bottom w:val="none" w:sz="0" w:space="0" w:color="auto"/>
        <w:right w:val="none" w:sz="0" w:space="0" w:color="auto"/>
      </w:divBdr>
    </w:div>
    <w:div w:id="1904172416">
      <w:bodyDiv w:val="1"/>
      <w:marLeft w:val="0"/>
      <w:marRight w:val="0"/>
      <w:marTop w:val="0"/>
      <w:marBottom w:val="0"/>
      <w:divBdr>
        <w:top w:val="none" w:sz="0" w:space="0" w:color="auto"/>
        <w:left w:val="none" w:sz="0" w:space="0" w:color="auto"/>
        <w:bottom w:val="none" w:sz="0" w:space="0" w:color="auto"/>
        <w:right w:val="none" w:sz="0" w:space="0" w:color="auto"/>
      </w:divBdr>
    </w:div>
    <w:div w:id="1909337330">
      <w:bodyDiv w:val="1"/>
      <w:marLeft w:val="0"/>
      <w:marRight w:val="0"/>
      <w:marTop w:val="0"/>
      <w:marBottom w:val="0"/>
      <w:divBdr>
        <w:top w:val="none" w:sz="0" w:space="0" w:color="auto"/>
        <w:left w:val="none" w:sz="0" w:space="0" w:color="auto"/>
        <w:bottom w:val="none" w:sz="0" w:space="0" w:color="auto"/>
        <w:right w:val="none" w:sz="0" w:space="0" w:color="auto"/>
      </w:divBdr>
    </w:div>
    <w:div w:id="1941065215">
      <w:bodyDiv w:val="1"/>
      <w:marLeft w:val="0"/>
      <w:marRight w:val="0"/>
      <w:marTop w:val="0"/>
      <w:marBottom w:val="0"/>
      <w:divBdr>
        <w:top w:val="none" w:sz="0" w:space="0" w:color="auto"/>
        <w:left w:val="none" w:sz="0" w:space="0" w:color="auto"/>
        <w:bottom w:val="none" w:sz="0" w:space="0" w:color="auto"/>
        <w:right w:val="none" w:sz="0" w:space="0" w:color="auto"/>
      </w:divBdr>
    </w:div>
    <w:div w:id="1942640968">
      <w:bodyDiv w:val="1"/>
      <w:marLeft w:val="0"/>
      <w:marRight w:val="0"/>
      <w:marTop w:val="0"/>
      <w:marBottom w:val="0"/>
      <w:divBdr>
        <w:top w:val="none" w:sz="0" w:space="0" w:color="auto"/>
        <w:left w:val="none" w:sz="0" w:space="0" w:color="auto"/>
        <w:bottom w:val="none" w:sz="0" w:space="0" w:color="auto"/>
        <w:right w:val="none" w:sz="0" w:space="0" w:color="auto"/>
      </w:divBdr>
    </w:div>
    <w:div w:id="1943222834">
      <w:bodyDiv w:val="1"/>
      <w:marLeft w:val="0"/>
      <w:marRight w:val="0"/>
      <w:marTop w:val="0"/>
      <w:marBottom w:val="0"/>
      <w:divBdr>
        <w:top w:val="none" w:sz="0" w:space="0" w:color="auto"/>
        <w:left w:val="none" w:sz="0" w:space="0" w:color="auto"/>
        <w:bottom w:val="none" w:sz="0" w:space="0" w:color="auto"/>
        <w:right w:val="none" w:sz="0" w:space="0" w:color="auto"/>
      </w:divBdr>
    </w:div>
    <w:div w:id="1973486751">
      <w:bodyDiv w:val="1"/>
      <w:marLeft w:val="0"/>
      <w:marRight w:val="0"/>
      <w:marTop w:val="0"/>
      <w:marBottom w:val="0"/>
      <w:divBdr>
        <w:top w:val="none" w:sz="0" w:space="0" w:color="auto"/>
        <w:left w:val="none" w:sz="0" w:space="0" w:color="auto"/>
        <w:bottom w:val="none" w:sz="0" w:space="0" w:color="auto"/>
        <w:right w:val="none" w:sz="0" w:space="0" w:color="auto"/>
      </w:divBdr>
    </w:div>
    <w:div w:id="1977684863">
      <w:bodyDiv w:val="1"/>
      <w:marLeft w:val="0"/>
      <w:marRight w:val="0"/>
      <w:marTop w:val="0"/>
      <w:marBottom w:val="0"/>
      <w:divBdr>
        <w:top w:val="none" w:sz="0" w:space="0" w:color="auto"/>
        <w:left w:val="none" w:sz="0" w:space="0" w:color="auto"/>
        <w:bottom w:val="none" w:sz="0" w:space="0" w:color="auto"/>
        <w:right w:val="none" w:sz="0" w:space="0" w:color="auto"/>
      </w:divBdr>
    </w:div>
    <w:div w:id="1991518149">
      <w:bodyDiv w:val="1"/>
      <w:marLeft w:val="0"/>
      <w:marRight w:val="0"/>
      <w:marTop w:val="0"/>
      <w:marBottom w:val="0"/>
      <w:divBdr>
        <w:top w:val="none" w:sz="0" w:space="0" w:color="auto"/>
        <w:left w:val="none" w:sz="0" w:space="0" w:color="auto"/>
        <w:bottom w:val="none" w:sz="0" w:space="0" w:color="auto"/>
        <w:right w:val="none" w:sz="0" w:space="0" w:color="auto"/>
      </w:divBdr>
    </w:div>
    <w:div w:id="1995254248">
      <w:bodyDiv w:val="1"/>
      <w:marLeft w:val="0"/>
      <w:marRight w:val="0"/>
      <w:marTop w:val="0"/>
      <w:marBottom w:val="0"/>
      <w:divBdr>
        <w:top w:val="none" w:sz="0" w:space="0" w:color="auto"/>
        <w:left w:val="none" w:sz="0" w:space="0" w:color="auto"/>
        <w:bottom w:val="none" w:sz="0" w:space="0" w:color="auto"/>
        <w:right w:val="none" w:sz="0" w:space="0" w:color="auto"/>
      </w:divBdr>
    </w:div>
    <w:div w:id="1997220674">
      <w:bodyDiv w:val="1"/>
      <w:marLeft w:val="0"/>
      <w:marRight w:val="0"/>
      <w:marTop w:val="0"/>
      <w:marBottom w:val="0"/>
      <w:divBdr>
        <w:top w:val="none" w:sz="0" w:space="0" w:color="auto"/>
        <w:left w:val="none" w:sz="0" w:space="0" w:color="auto"/>
        <w:bottom w:val="none" w:sz="0" w:space="0" w:color="auto"/>
        <w:right w:val="none" w:sz="0" w:space="0" w:color="auto"/>
      </w:divBdr>
    </w:div>
    <w:div w:id="2007512473">
      <w:bodyDiv w:val="1"/>
      <w:marLeft w:val="0"/>
      <w:marRight w:val="0"/>
      <w:marTop w:val="0"/>
      <w:marBottom w:val="0"/>
      <w:divBdr>
        <w:top w:val="none" w:sz="0" w:space="0" w:color="auto"/>
        <w:left w:val="none" w:sz="0" w:space="0" w:color="auto"/>
        <w:bottom w:val="none" w:sz="0" w:space="0" w:color="auto"/>
        <w:right w:val="none" w:sz="0" w:space="0" w:color="auto"/>
      </w:divBdr>
    </w:div>
    <w:div w:id="2022507842">
      <w:bodyDiv w:val="1"/>
      <w:marLeft w:val="0"/>
      <w:marRight w:val="0"/>
      <w:marTop w:val="0"/>
      <w:marBottom w:val="0"/>
      <w:divBdr>
        <w:top w:val="none" w:sz="0" w:space="0" w:color="auto"/>
        <w:left w:val="none" w:sz="0" w:space="0" w:color="auto"/>
        <w:bottom w:val="none" w:sz="0" w:space="0" w:color="auto"/>
        <w:right w:val="none" w:sz="0" w:space="0" w:color="auto"/>
      </w:divBdr>
    </w:div>
    <w:div w:id="2030789082">
      <w:bodyDiv w:val="1"/>
      <w:marLeft w:val="0"/>
      <w:marRight w:val="0"/>
      <w:marTop w:val="0"/>
      <w:marBottom w:val="0"/>
      <w:divBdr>
        <w:top w:val="none" w:sz="0" w:space="0" w:color="auto"/>
        <w:left w:val="none" w:sz="0" w:space="0" w:color="auto"/>
        <w:bottom w:val="none" w:sz="0" w:space="0" w:color="auto"/>
        <w:right w:val="none" w:sz="0" w:space="0" w:color="auto"/>
      </w:divBdr>
    </w:div>
    <w:div w:id="2037807051">
      <w:bodyDiv w:val="1"/>
      <w:marLeft w:val="0"/>
      <w:marRight w:val="0"/>
      <w:marTop w:val="0"/>
      <w:marBottom w:val="0"/>
      <w:divBdr>
        <w:top w:val="none" w:sz="0" w:space="0" w:color="auto"/>
        <w:left w:val="none" w:sz="0" w:space="0" w:color="auto"/>
        <w:bottom w:val="none" w:sz="0" w:space="0" w:color="auto"/>
        <w:right w:val="none" w:sz="0" w:space="0" w:color="auto"/>
      </w:divBdr>
    </w:div>
    <w:div w:id="2040354063">
      <w:bodyDiv w:val="1"/>
      <w:marLeft w:val="0"/>
      <w:marRight w:val="0"/>
      <w:marTop w:val="0"/>
      <w:marBottom w:val="0"/>
      <w:divBdr>
        <w:top w:val="none" w:sz="0" w:space="0" w:color="auto"/>
        <w:left w:val="none" w:sz="0" w:space="0" w:color="auto"/>
        <w:bottom w:val="none" w:sz="0" w:space="0" w:color="auto"/>
        <w:right w:val="none" w:sz="0" w:space="0" w:color="auto"/>
      </w:divBdr>
    </w:div>
    <w:div w:id="2041082238">
      <w:bodyDiv w:val="1"/>
      <w:marLeft w:val="0"/>
      <w:marRight w:val="0"/>
      <w:marTop w:val="0"/>
      <w:marBottom w:val="0"/>
      <w:divBdr>
        <w:top w:val="none" w:sz="0" w:space="0" w:color="auto"/>
        <w:left w:val="none" w:sz="0" w:space="0" w:color="auto"/>
        <w:bottom w:val="none" w:sz="0" w:space="0" w:color="auto"/>
        <w:right w:val="none" w:sz="0" w:space="0" w:color="auto"/>
      </w:divBdr>
    </w:div>
    <w:div w:id="2068868464">
      <w:bodyDiv w:val="1"/>
      <w:marLeft w:val="0"/>
      <w:marRight w:val="0"/>
      <w:marTop w:val="0"/>
      <w:marBottom w:val="0"/>
      <w:divBdr>
        <w:top w:val="none" w:sz="0" w:space="0" w:color="auto"/>
        <w:left w:val="none" w:sz="0" w:space="0" w:color="auto"/>
        <w:bottom w:val="none" w:sz="0" w:space="0" w:color="auto"/>
        <w:right w:val="none" w:sz="0" w:space="0" w:color="auto"/>
      </w:divBdr>
    </w:div>
    <w:div w:id="2071414728">
      <w:bodyDiv w:val="1"/>
      <w:marLeft w:val="0"/>
      <w:marRight w:val="0"/>
      <w:marTop w:val="0"/>
      <w:marBottom w:val="0"/>
      <w:divBdr>
        <w:top w:val="none" w:sz="0" w:space="0" w:color="auto"/>
        <w:left w:val="none" w:sz="0" w:space="0" w:color="auto"/>
        <w:bottom w:val="none" w:sz="0" w:space="0" w:color="auto"/>
        <w:right w:val="none" w:sz="0" w:space="0" w:color="auto"/>
      </w:divBdr>
    </w:div>
    <w:div w:id="2072001462">
      <w:bodyDiv w:val="1"/>
      <w:marLeft w:val="0"/>
      <w:marRight w:val="0"/>
      <w:marTop w:val="0"/>
      <w:marBottom w:val="0"/>
      <w:divBdr>
        <w:top w:val="none" w:sz="0" w:space="0" w:color="auto"/>
        <w:left w:val="none" w:sz="0" w:space="0" w:color="auto"/>
        <w:bottom w:val="none" w:sz="0" w:space="0" w:color="auto"/>
        <w:right w:val="none" w:sz="0" w:space="0" w:color="auto"/>
      </w:divBdr>
    </w:div>
    <w:div w:id="2074160922">
      <w:bodyDiv w:val="1"/>
      <w:marLeft w:val="0"/>
      <w:marRight w:val="0"/>
      <w:marTop w:val="0"/>
      <w:marBottom w:val="0"/>
      <w:divBdr>
        <w:top w:val="none" w:sz="0" w:space="0" w:color="auto"/>
        <w:left w:val="none" w:sz="0" w:space="0" w:color="auto"/>
        <w:bottom w:val="none" w:sz="0" w:space="0" w:color="auto"/>
        <w:right w:val="none" w:sz="0" w:space="0" w:color="auto"/>
      </w:divBdr>
    </w:div>
    <w:div w:id="2078281275">
      <w:bodyDiv w:val="1"/>
      <w:marLeft w:val="0"/>
      <w:marRight w:val="0"/>
      <w:marTop w:val="0"/>
      <w:marBottom w:val="0"/>
      <w:divBdr>
        <w:top w:val="none" w:sz="0" w:space="0" w:color="auto"/>
        <w:left w:val="none" w:sz="0" w:space="0" w:color="auto"/>
        <w:bottom w:val="none" w:sz="0" w:space="0" w:color="auto"/>
        <w:right w:val="none" w:sz="0" w:space="0" w:color="auto"/>
      </w:divBdr>
    </w:div>
    <w:div w:id="2081907738">
      <w:bodyDiv w:val="1"/>
      <w:marLeft w:val="0"/>
      <w:marRight w:val="0"/>
      <w:marTop w:val="0"/>
      <w:marBottom w:val="0"/>
      <w:divBdr>
        <w:top w:val="none" w:sz="0" w:space="0" w:color="auto"/>
        <w:left w:val="none" w:sz="0" w:space="0" w:color="auto"/>
        <w:bottom w:val="none" w:sz="0" w:space="0" w:color="auto"/>
        <w:right w:val="none" w:sz="0" w:space="0" w:color="auto"/>
      </w:divBdr>
    </w:div>
    <w:div w:id="2100564258">
      <w:bodyDiv w:val="1"/>
      <w:marLeft w:val="0"/>
      <w:marRight w:val="0"/>
      <w:marTop w:val="0"/>
      <w:marBottom w:val="0"/>
      <w:divBdr>
        <w:top w:val="none" w:sz="0" w:space="0" w:color="auto"/>
        <w:left w:val="none" w:sz="0" w:space="0" w:color="auto"/>
        <w:bottom w:val="none" w:sz="0" w:space="0" w:color="auto"/>
        <w:right w:val="none" w:sz="0" w:space="0" w:color="auto"/>
      </w:divBdr>
    </w:div>
    <w:div w:id="2119635371">
      <w:bodyDiv w:val="1"/>
      <w:marLeft w:val="0"/>
      <w:marRight w:val="0"/>
      <w:marTop w:val="0"/>
      <w:marBottom w:val="0"/>
      <w:divBdr>
        <w:top w:val="none" w:sz="0" w:space="0" w:color="auto"/>
        <w:left w:val="none" w:sz="0" w:space="0" w:color="auto"/>
        <w:bottom w:val="none" w:sz="0" w:space="0" w:color="auto"/>
        <w:right w:val="none" w:sz="0" w:space="0" w:color="auto"/>
      </w:divBdr>
    </w:div>
    <w:div w:id="2143960329">
      <w:bodyDiv w:val="1"/>
      <w:marLeft w:val="0"/>
      <w:marRight w:val="0"/>
      <w:marTop w:val="0"/>
      <w:marBottom w:val="0"/>
      <w:divBdr>
        <w:top w:val="none" w:sz="0" w:space="0" w:color="auto"/>
        <w:left w:val="none" w:sz="0" w:space="0" w:color="auto"/>
        <w:bottom w:val="none" w:sz="0" w:space="0" w:color="auto"/>
        <w:right w:val="none" w:sz="0" w:space="0" w:color="auto"/>
      </w:divBdr>
    </w:div>
    <w:div w:id="2144039538">
      <w:bodyDiv w:val="1"/>
      <w:marLeft w:val="0"/>
      <w:marRight w:val="0"/>
      <w:marTop w:val="0"/>
      <w:marBottom w:val="0"/>
      <w:divBdr>
        <w:top w:val="none" w:sz="0" w:space="0" w:color="auto"/>
        <w:left w:val="none" w:sz="0" w:space="0" w:color="auto"/>
        <w:bottom w:val="none" w:sz="0" w:space="0" w:color="auto"/>
        <w:right w:val="none" w:sz="0" w:space="0" w:color="auto"/>
      </w:divBdr>
    </w:div>
    <w:div w:id="21459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18C58417E408B50173FCA62DD23351209ECF3D39E1A1C3A912C85E1066EA8B42C5B57849C491E280769EEAA2F0F959B1CE3C6B7932894274bEN3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18C58417E408B50173FCA62DD23351209ECD3D34E4A5C3A912C85E1066EA8B42C5B57849C491E280769EEAA2F0F959B1CE3C6B7932894274bEN3I" TargetMode="Externa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8C58417E408B50173FCA62DD23351209DC53936E3A0C3A912C85E1066EA8B42C5B57849C491E280769EEAA2F0F959B1CE3C6B7932894274bEN3I" TargetMode="External"/><Relationship Id="rId5" Type="http://schemas.openxmlformats.org/officeDocument/2006/relationships/webSettings" Target="webSettings.xml"/><Relationship Id="rId15" Type="http://schemas.openxmlformats.org/officeDocument/2006/relationships/hyperlink" Target="consultantplus://offline/ref=C69E37470D558CD5F608E060DA8CA38C817A14745F7229A2783510C96DB4D229D69BD5EBEF39AD7EAB11D543408979F14D55E16DAB4D2AB346w7G" TargetMode="External"/><Relationship Id="rId10" Type="http://schemas.openxmlformats.org/officeDocument/2006/relationships/hyperlink" Target="consultantplus://offline/ref=18C58417E408B50173FCA62DD23351209DCB3A39E0A4C3A912C85E1066EA8B42C5B57849C491E280769EEAA2F0F959B1CE3C6B7932894274bEN3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000F7B7B4FD4ADA2035F5827FC4E5678D8DF5986C53E193609EAA94D625D7FEE127AAB9D2B203169QAA9O"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1057;&#1074;&#1077;&#1090;&#1072;%20&#1050;&#1057;&#1055;\&#1044;&#1083;&#1103;%20&#1075;&#1086;&#1076;&#1086;&#1074;&#1099;&#1093;%20&#1086;&#1090;&#1095;&#1077;&#1090;&#1086;&#1074;\&#1044;&#1086;&#1082;&#1091;&#1084;&#1077;&#1085;&#1090;&#1099;%20&#1087;&#1086;%20&#1087;&#1086;&#1089;&#1077;&#1083;&#1077;&#1085;&#1080;&#1103;&#1084;\317%20&#1085;&#1072;%2001%20&#1103;&#1085;&#1074;%202020\&#1040;&#1064;&#1059;&#1050;&#1048;&#1053;&#1054;.xls"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H:\&#1057;&#1074;&#1077;&#1090;&#1072;%20&#1050;&#1057;&#1055;\&#1044;&#1083;&#1103;%20&#1075;&#1086;&#1076;&#1086;&#1074;&#1099;&#1093;%20&#1086;&#1090;&#1095;&#1077;&#1090;&#1086;&#1074;\&#1042;&#1085;&#1077;&#1096;&#1085;&#1103;&#1103;%20&#1087;&#1088;&#1086;&#1074;&#1077;&#1088;&#1082;&#1072;%20&#1086;&#1090;&#1095;&#1077;&#1090;%202018\&#1040;&#1096;&#1091;&#1082;&#1080;&#1085;&#1086;\&#1050;%20&#1079;&#1072;&#1082;&#1083;&#1102;&#1095;&#1077;&#1085;&#1080;&#1102;%20&#1088;&#1072;&#1089;&#1093;&#1086;&#1076;&#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sz="1200">
                <a:latin typeface="Times New Roman" pitchFamily="18" charset="0"/>
                <a:cs typeface="Times New Roman" pitchFamily="18" charset="0"/>
              </a:defRPr>
            </a:pPr>
            <a:r>
              <a:rPr lang="ru-RU" sz="1200" b="1" i="0" baseline="0">
                <a:latin typeface="Times New Roman" pitchFamily="18" charset="0"/>
                <a:cs typeface="Times New Roman" pitchFamily="18" charset="0"/>
              </a:rPr>
              <a:t>Структура исполнения доходной части в 2019 году</a:t>
            </a:r>
            <a:endParaRPr lang="ru-RU" sz="1200">
              <a:latin typeface="Times New Roman" pitchFamily="18" charset="0"/>
              <a:cs typeface="Times New Roman" pitchFamily="18" charset="0"/>
            </a:endParaRPr>
          </a:p>
        </c:rich>
      </c:tx>
      <c:layout>
        <c:manualLayout>
          <c:xMode val="edge"/>
          <c:yMode val="edge"/>
          <c:x val="0.21202593958601695"/>
          <c:y val="2.3363936598869246E-3"/>
        </c:manualLayout>
      </c:layout>
      <c:overlay val="1"/>
    </c:title>
    <c:view3D>
      <c:rotX val="30"/>
      <c:rotY val="250"/>
      <c:perspective val="30"/>
    </c:view3D>
    <c:plotArea>
      <c:layout>
        <c:manualLayout>
          <c:layoutTarget val="inner"/>
          <c:xMode val="edge"/>
          <c:yMode val="edge"/>
          <c:x val="0.14071595054864641"/>
          <c:y val="0.14344703729372396"/>
          <c:w val="0.8058244549968927"/>
          <c:h val="0.7686249431825527"/>
        </c:manualLayout>
      </c:layout>
      <c:pie3DChart>
        <c:varyColors val="1"/>
        <c:ser>
          <c:idx val="0"/>
          <c:order val="0"/>
          <c:explosion val="25"/>
          <c:dLbls>
            <c:dLbl>
              <c:idx val="0"/>
              <c:layout>
                <c:manualLayout>
                  <c:x val="0.14128200086760909"/>
                  <c:y val="6.1330284082137101E-2"/>
                </c:manualLayout>
              </c:layout>
              <c:spPr/>
              <c:txPr>
                <a:bodyPr/>
                <a:lstStyle/>
                <a:p>
                  <a:pPr>
                    <a:defRPr>
                      <a:solidFill>
                        <a:schemeClr val="bg1"/>
                      </a:solidFill>
                    </a:defRPr>
                  </a:pPr>
                  <a:endParaRPr lang="ru-RU"/>
                </a:p>
              </c:txPr>
              <c:dLblPos val="bestFit"/>
              <c:showVal val="1"/>
              <c:showCatName val="1"/>
              <c:separator>
</c:separator>
            </c:dLbl>
            <c:dLbl>
              <c:idx val="1"/>
              <c:layout>
                <c:manualLayout>
                  <c:x val="-5.740760793416088E-2"/>
                  <c:y val="9.3852446693925798E-2"/>
                </c:manualLayout>
              </c:layout>
              <c:spPr/>
              <c:txPr>
                <a:bodyPr/>
                <a:lstStyle/>
                <a:p>
                  <a:pPr>
                    <a:defRPr>
                      <a:solidFill>
                        <a:schemeClr val="bg1"/>
                      </a:solidFill>
                    </a:defRPr>
                  </a:pPr>
                  <a:endParaRPr lang="ru-RU"/>
                </a:p>
              </c:txPr>
              <c:dLblPos val="bestFit"/>
              <c:showVal val="1"/>
              <c:showCatName val="1"/>
              <c:separator>
</c:separator>
            </c:dLbl>
            <c:dLbl>
              <c:idx val="2"/>
              <c:layout>
                <c:manualLayout>
                  <c:x val="-0.14445441646073429"/>
                  <c:y val="-7.5832566713602931E-2"/>
                </c:manualLayout>
              </c:layout>
              <c:dLblPos val="bestFit"/>
              <c:showVal val="1"/>
              <c:showCatName val="1"/>
              <c:separator>
</c:separator>
            </c:dLbl>
            <c:dLbl>
              <c:idx val="3"/>
              <c:layout>
                <c:manualLayout>
                  <c:x val="-2.0891564828837248E-3"/>
                  <c:y val="-6.393798048486414E-2"/>
                </c:manualLayout>
              </c:layout>
              <c:spPr/>
              <c:txPr>
                <a:bodyPr/>
                <a:lstStyle/>
                <a:p>
                  <a:pPr>
                    <a:defRPr>
                      <a:solidFill>
                        <a:sysClr val="windowText" lastClr="000000"/>
                      </a:solidFill>
                    </a:defRPr>
                  </a:pPr>
                  <a:endParaRPr lang="ru-RU"/>
                </a:p>
              </c:txPr>
              <c:dLblPos val="bestFit"/>
              <c:showVal val="1"/>
              <c:showCatName val="1"/>
              <c:separator>
</c:separator>
            </c:dLbl>
            <c:dLbl>
              <c:idx val="4"/>
              <c:layout>
                <c:manualLayout>
                  <c:x val="-0.14268727705112971"/>
                  <c:y val="-9.7980160568164276E-2"/>
                </c:manualLayout>
              </c:layout>
              <c:spPr/>
              <c:txPr>
                <a:bodyPr/>
                <a:lstStyle/>
                <a:p>
                  <a:pPr>
                    <a:defRPr>
                      <a:solidFill>
                        <a:schemeClr val="bg1"/>
                      </a:solidFill>
                    </a:defRPr>
                  </a:pPr>
                  <a:endParaRPr lang="ru-RU"/>
                </a:p>
              </c:txPr>
              <c:dLblPos val="bestFit"/>
              <c:showVal val="1"/>
              <c:showCatName val="1"/>
              <c:separator>
</c:separator>
            </c:dLbl>
            <c:dLbl>
              <c:idx val="5"/>
              <c:layout>
                <c:manualLayout>
                  <c:x val="0.24330017291184988"/>
                  <c:y val="5.2900778679132393E-3"/>
                </c:manualLayout>
              </c:layout>
              <c:spPr/>
              <c:txPr>
                <a:bodyPr/>
                <a:lstStyle/>
                <a:p>
                  <a:pPr>
                    <a:defRPr>
                      <a:solidFill>
                        <a:sysClr val="windowText" lastClr="000000"/>
                      </a:solidFill>
                    </a:defRPr>
                  </a:pPr>
                  <a:endParaRPr lang="ru-RU"/>
                </a:p>
              </c:txPr>
              <c:dLblPos val="bestFit"/>
              <c:showVal val="1"/>
              <c:showCatName val="1"/>
              <c:separator>
</c:separator>
            </c:dLbl>
            <c:dLbl>
              <c:idx val="7"/>
              <c:layout>
                <c:manualLayout>
                  <c:x val="-4.2738342024694467E-2"/>
                  <c:y val="-1.3767788073870628E-2"/>
                </c:manualLayout>
              </c:layout>
              <c:spPr/>
              <c:txPr>
                <a:bodyPr/>
                <a:lstStyle/>
                <a:p>
                  <a:pPr>
                    <a:defRPr>
                      <a:solidFill>
                        <a:sysClr val="windowText" lastClr="000000"/>
                      </a:solidFill>
                    </a:defRPr>
                  </a:pPr>
                  <a:endParaRPr lang="ru-RU"/>
                </a:p>
              </c:txPr>
              <c:dLblPos val="bestFit"/>
              <c:showVal val="1"/>
              <c:showCatName val="1"/>
              <c:separator>
</c:separator>
            </c:dLbl>
            <c:dLbl>
              <c:idx val="8"/>
              <c:layout>
                <c:manualLayout>
                  <c:x val="-6.2261711935235567E-2"/>
                  <c:y val="3.3909989192527405E-2"/>
                </c:manualLayout>
              </c:layout>
              <c:dLblPos val="bestFit"/>
              <c:showVal val="1"/>
              <c:showCatName val="1"/>
              <c:separator>
</c:separator>
            </c:dLbl>
            <c:dLbl>
              <c:idx val="9"/>
              <c:layout>
                <c:manualLayout>
                  <c:x val="-9.4354614710022624E-3"/>
                  <c:y val="-0.19075999691215084"/>
                </c:manualLayout>
              </c:layout>
              <c:dLblPos val="bestFit"/>
              <c:showVal val="1"/>
              <c:showCatName val="1"/>
              <c:separator>
</c:separator>
            </c:dLbl>
            <c:dLblPos val="bestFit"/>
            <c:showVal val="1"/>
            <c:showCatName val="1"/>
            <c:separator>
</c:separator>
            <c:showLeaderLines val="1"/>
          </c:dLbls>
          <c:cat>
            <c:strRef>
              <c:f>Лист1!$A$77:$A$86</c:f>
              <c:strCache>
                <c:ptCount val="10"/>
                <c:pt idx="0">
                  <c:v>НДФЛ</c:v>
                </c:pt>
                <c:pt idx="1">
                  <c:v>Акцизы</c:v>
                </c:pt>
                <c:pt idx="2">
                  <c:v>Налог на имущ. физ. лиц</c:v>
                </c:pt>
                <c:pt idx="3">
                  <c:v>Доходы от оказания платн. услуг</c:v>
                </c:pt>
                <c:pt idx="4">
                  <c:v>Земельный налог</c:v>
                </c:pt>
                <c:pt idx="5">
                  <c:v>Доходы от использования имущ-ва</c:v>
                </c:pt>
                <c:pt idx="6">
                  <c:v>Доходы от продажи активов</c:v>
                </c:pt>
                <c:pt idx="7">
                  <c:v>Штрафы…</c:v>
                </c:pt>
                <c:pt idx="8">
                  <c:v>Безвозмездные</c:v>
                </c:pt>
                <c:pt idx="9">
                  <c:v>Прочие неналоговые доходы</c:v>
                </c:pt>
              </c:strCache>
            </c:strRef>
          </c:cat>
          <c:val>
            <c:numRef>
              <c:f>Лист1!$B$77:$B$86</c:f>
              <c:numCache>
                <c:formatCode>#,##0.0</c:formatCode>
                <c:ptCount val="10"/>
                <c:pt idx="0">
                  <c:v>49436.9</c:v>
                </c:pt>
                <c:pt idx="1">
                  <c:v>10229.799999999987</c:v>
                </c:pt>
                <c:pt idx="2">
                  <c:v>5998.3</c:v>
                </c:pt>
                <c:pt idx="3">
                  <c:v>3.2</c:v>
                </c:pt>
                <c:pt idx="4">
                  <c:v>58566.9</c:v>
                </c:pt>
                <c:pt idx="5">
                  <c:v>6102</c:v>
                </c:pt>
                <c:pt idx="6">
                  <c:v>1924</c:v>
                </c:pt>
                <c:pt idx="7">
                  <c:v>439.5</c:v>
                </c:pt>
                <c:pt idx="8">
                  <c:v>17609.2</c:v>
                </c:pt>
                <c:pt idx="9">
                  <c:v>16.8</c:v>
                </c:pt>
              </c:numCache>
            </c:numRef>
          </c:val>
        </c:ser>
        <c:dLbls>
          <c:showVal val="1"/>
        </c:dLbls>
      </c:pie3DChart>
    </c:plotArea>
    <c:plotVisOnly val="1"/>
  </c:chart>
  <c:spPr>
    <a:ln>
      <a:noFill/>
    </a:ln>
  </c:sp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a:pPr>
            <a:r>
              <a:rPr lang="ru-RU" sz="1400" b="1" i="0" baseline="0">
                <a:latin typeface="Times New Roman" pitchFamily="18" charset="0"/>
                <a:cs typeface="Times New Roman" pitchFamily="18" charset="0"/>
              </a:rPr>
              <a:t>Структура расходов бюджета Поселения за 2019 год.</a:t>
            </a:r>
            <a:endParaRPr lang="ru-RU" sz="1400">
              <a:latin typeface="Times New Roman" pitchFamily="18" charset="0"/>
              <a:cs typeface="Times New Roman" pitchFamily="18" charset="0"/>
            </a:endParaRPr>
          </a:p>
        </c:rich>
      </c:tx>
      <c:layout>
        <c:manualLayout>
          <c:xMode val="edge"/>
          <c:yMode val="edge"/>
          <c:x val="0.1438530846239702"/>
          <c:y val="2.2885570047414303E-2"/>
        </c:manualLayout>
      </c:layout>
      <c:overlay val="1"/>
    </c:title>
    <c:view3D>
      <c:rotX val="30"/>
      <c:rotY val="250"/>
      <c:perspective val="30"/>
    </c:view3D>
    <c:plotArea>
      <c:layout>
        <c:manualLayout>
          <c:layoutTarget val="inner"/>
          <c:xMode val="edge"/>
          <c:yMode val="edge"/>
          <c:x val="0.14864229200955431"/>
          <c:y val="0.18837046632202281"/>
          <c:w val="0.8276217701295856"/>
          <c:h val="0.7910865810369867"/>
        </c:manualLayout>
      </c:layout>
      <c:pie3DChart>
        <c:varyColors val="1"/>
        <c:ser>
          <c:idx val="0"/>
          <c:order val="0"/>
          <c:explosion val="25"/>
          <c:dLbls>
            <c:dLbl>
              <c:idx val="0"/>
              <c:spPr/>
              <c:txPr>
                <a:bodyPr/>
                <a:lstStyle/>
                <a:p>
                  <a:pPr>
                    <a:defRPr>
                      <a:solidFill>
                        <a:schemeClr val="bg1"/>
                      </a:solidFill>
                    </a:defRPr>
                  </a:pPr>
                  <a:endParaRPr lang="ru-RU"/>
                </a:p>
              </c:txPr>
            </c:dLbl>
            <c:dLbl>
              <c:idx val="2"/>
              <c:layout>
                <c:manualLayout>
                  <c:x val="0.19936689945744296"/>
                  <c:y val="-1.6251021728876585E-2"/>
                </c:manualLayout>
              </c:layout>
              <c:dLblPos val="bestFit"/>
              <c:showVal val="1"/>
              <c:showCatName val="1"/>
              <c:separator>
</c:separator>
            </c:dLbl>
            <c:dLbl>
              <c:idx val="3"/>
              <c:spPr/>
              <c:txPr>
                <a:bodyPr/>
                <a:lstStyle/>
                <a:p>
                  <a:pPr>
                    <a:defRPr>
                      <a:solidFill>
                        <a:schemeClr val="bg1"/>
                      </a:solidFill>
                    </a:defRPr>
                  </a:pPr>
                  <a:endParaRPr lang="ru-RU"/>
                </a:p>
              </c:txPr>
            </c:dLbl>
            <c:dLbl>
              <c:idx val="4"/>
              <c:layout>
                <c:manualLayout>
                  <c:x val="3.5785387464582173E-3"/>
                  <c:y val="-7.8372399321894173E-2"/>
                </c:manualLayout>
              </c:layout>
              <c:dLblPos val="bestFit"/>
              <c:showVal val="1"/>
              <c:showCatName val="1"/>
              <c:separator>
</c:separator>
            </c:dLbl>
            <c:dLbl>
              <c:idx val="5"/>
              <c:spPr/>
              <c:txPr>
                <a:bodyPr/>
                <a:lstStyle/>
                <a:p>
                  <a:pPr>
                    <a:defRPr>
                      <a:solidFill>
                        <a:schemeClr val="bg1"/>
                      </a:solidFill>
                    </a:defRPr>
                  </a:pPr>
                  <a:endParaRPr lang="ru-RU"/>
                </a:p>
              </c:txPr>
            </c:dLbl>
            <c:dLbl>
              <c:idx val="7"/>
              <c:spPr/>
              <c:txPr>
                <a:bodyPr/>
                <a:lstStyle/>
                <a:p>
                  <a:pPr>
                    <a:defRPr>
                      <a:solidFill>
                        <a:schemeClr val="bg1"/>
                      </a:solidFill>
                    </a:defRPr>
                  </a:pPr>
                  <a:endParaRPr lang="ru-RU"/>
                </a:p>
              </c:txPr>
            </c:dLbl>
            <c:dLbl>
              <c:idx val="8"/>
              <c:layout>
                <c:manualLayout>
                  <c:x val="1.383819715688848E-2"/>
                  <c:y val="0.12214521553274077"/>
                </c:manualLayout>
              </c:layout>
              <c:dLblPos val="bestFit"/>
              <c:showVal val="1"/>
              <c:showCatName val="1"/>
              <c:separator>
</c:separator>
            </c:dLbl>
            <c:dLbl>
              <c:idx val="9"/>
              <c:layout>
                <c:manualLayout>
                  <c:x val="-9.4354595223836244E-3"/>
                  <c:y val="-8.2916850322514071E-2"/>
                </c:manualLayout>
              </c:layout>
              <c:dLblPos val="bestFit"/>
              <c:showVal val="1"/>
              <c:showCatName val="1"/>
              <c:separator>
</c:separator>
            </c:dLbl>
            <c:dLblPos val="bestFit"/>
            <c:showVal val="1"/>
            <c:showCatName val="1"/>
            <c:separator>
</c:separator>
            <c:showLeaderLines val="1"/>
          </c:dLbls>
          <c:cat>
            <c:strRef>
              <c:f>'расходы 2018'!$A$202:$A$211</c:f>
              <c:strCache>
                <c:ptCount val="10"/>
                <c:pt idx="0">
                  <c:v>Общегосуд. вопросы</c:v>
                </c:pt>
                <c:pt idx="1">
                  <c:v>Нац. безопасность</c:v>
                </c:pt>
                <c:pt idx="2">
                  <c:v>Физ. культура и спорт</c:v>
                </c:pt>
                <c:pt idx="3">
                  <c:v>Нац. экономика</c:v>
                </c:pt>
                <c:pt idx="4">
                  <c:v>Нац. оборона</c:v>
                </c:pt>
                <c:pt idx="5">
                  <c:v>ЖКХ</c:v>
                </c:pt>
                <c:pt idx="6">
                  <c:v>Образование</c:v>
                </c:pt>
                <c:pt idx="7">
                  <c:v>Культура</c:v>
                </c:pt>
                <c:pt idx="8">
                  <c:v>Соц. политика</c:v>
                </c:pt>
                <c:pt idx="9">
                  <c:v>СМИ</c:v>
                </c:pt>
              </c:strCache>
            </c:strRef>
          </c:cat>
          <c:val>
            <c:numRef>
              <c:f>'расходы 2018'!$B$202:$B$211</c:f>
              <c:numCache>
                <c:formatCode>#,##0.0</c:formatCode>
                <c:ptCount val="10"/>
                <c:pt idx="0">
                  <c:v>37645.5</c:v>
                </c:pt>
                <c:pt idx="1">
                  <c:v>2258.5</c:v>
                </c:pt>
                <c:pt idx="2">
                  <c:v>1796.9</c:v>
                </c:pt>
                <c:pt idx="3">
                  <c:v>30797.800000000003</c:v>
                </c:pt>
                <c:pt idx="4">
                  <c:v>316</c:v>
                </c:pt>
                <c:pt idx="5">
                  <c:v>52549.599999999999</c:v>
                </c:pt>
                <c:pt idx="6">
                  <c:v>44.9</c:v>
                </c:pt>
                <c:pt idx="7">
                  <c:v>23385.200000000001</c:v>
                </c:pt>
                <c:pt idx="8">
                  <c:v>417.3</c:v>
                </c:pt>
                <c:pt idx="9">
                  <c:v>1135.0999999999999</c:v>
                </c:pt>
              </c:numCache>
            </c:numRef>
          </c:val>
        </c:ser>
        <c:dLbls>
          <c:showVal val="1"/>
        </c:dLbls>
      </c:pie3DChart>
    </c:plotArea>
    <c:plotVisOnly val="1"/>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0.82856</cdr:x>
      <cdr:y>0.02613</cdr:y>
    </cdr:from>
    <cdr:to>
      <cdr:x>0.98362</cdr:x>
      <cdr:y>0.30075</cdr:y>
    </cdr:to>
    <cdr:sp macro="" textlink="">
      <cdr:nvSpPr>
        <cdr:cNvPr id="2" name="TextBox 1"/>
        <cdr:cNvSpPr txBox="1"/>
      </cdr:nvSpPr>
      <cdr:spPr>
        <a:xfrm xmlns:a="http://schemas.openxmlformats.org/drawingml/2006/main">
          <a:off x="5310292" y="103426"/>
          <a:ext cx="993787" cy="108690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a:latin typeface="Times New Roman" pitchFamily="18" charset="0"/>
              <a:cs typeface="Times New Roman" pitchFamily="18" charset="0"/>
            </a:rPr>
            <a:t>(</a:t>
          </a:r>
          <a:r>
            <a:rPr lang="ru-RU" sz="1100">
              <a:latin typeface="Times New Roman" pitchFamily="18" charset="0"/>
              <a:cs typeface="Times New Roman" pitchFamily="18" charset="0"/>
            </a:rPr>
            <a:t>тыс.</a:t>
          </a:r>
          <a:r>
            <a:rPr lang="ru-RU" sz="1100" baseline="0">
              <a:latin typeface="Times New Roman" pitchFamily="18" charset="0"/>
              <a:cs typeface="Times New Roman" pitchFamily="18" charset="0"/>
            </a:rPr>
            <a:t> рублей)</a:t>
          </a:r>
          <a:endParaRPr lang="ru-RU" sz="1100">
            <a:latin typeface="Times New Roman" pitchFamily="18" charset="0"/>
            <a:cs typeface="Times New Roman"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0.81685</cdr:x>
      <cdr:y>0.07958</cdr:y>
    </cdr:from>
    <cdr:to>
      <cdr:x>0.97191</cdr:x>
      <cdr:y>0.3542</cdr:y>
    </cdr:to>
    <cdr:sp macro="" textlink="">
      <cdr:nvSpPr>
        <cdr:cNvPr id="2" name="TextBox 1"/>
        <cdr:cNvSpPr txBox="1"/>
      </cdr:nvSpPr>
      <cdr:spPr>
        <a:xfrm xmlns:a="http://schemas.openxmlformats.org/drawingml/2006/main">
          <a:off x="4174407" y="268255"/>
          <a:ext cx="792414" cy="9257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a:latin typeface="Times New Roman" pitchFamily="18" charset="0"/>
              <a:cs typeface="Times New Roman" pitchFamily="18" charset="0"/>
            </a:rPr>
            <a:t>(</a:t>
          </a:r>
          <a:r>
            <a:rPr lang="ru-RU" sz="1100">
              <a:latin typeface="Times New Roman" pitchFamily="18" charset="0"/>
              <a:cs typeface="Times New Roman" pitchFamily="18" charset="0"/>
            </a:rPr>
            <a:t>тыс.</a:t>
          </a:r>
          <a:r>
            <a:rPr lang="ru-RU" sz="1100" baseline="0">
              <a:latin typeface="Times New Roman" pitchFamily="18" charset="0"/>
              <a:cs typeface="Times New Roman" pitchFamily="18" charset="0"/>
            </a:rPr>
            <a:t> рублей)</a:t>
          </a:r>
          <a:endParaRPr lang="ru-RU" sz="110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51595-5F1E-4E2E-B063-4D352D15B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3339</Words>
  <Characters>19033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dc:creator>
  <cp:lastModifiedBy>Светлана С. Носкова</cp:lastModifiedBy>
  <cp:revision>4</cp:revision>
  <cp:lastPrinted>2017-04-12T07:57:00Z</cp:lastPrinted>
  <dcterms:created xsi:type="dcterms:W3CDTF">2020-04-20T12:58:00Z</dcterms:created>
  <dcterms:modified xsi:type="dcterms:W3CDTF">2020-04-29T06:34:00Z</dcterms:modified>
</cp:coreProperties>
</file>